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FA636" w14:textId="77777777" w:rsidR="0066292C" w:rsidRPr="00B3506B" w:rsidRDefault="0066292C" w:rsidP="0066292C">
      <w:pPr>
        <w:widowControl w:val="0"/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 w:rsidRPr="00B3506B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1</w:t>
      </w:r>
      <w:r w:rsidRPr="00B3506B">
        <w:rPr>
          <w:rFonts w:ascii="Arial" w:hAnsi="Arial" w:cs="Arial"/>
        </w:rPr>
        <w:t xml:space="preserve"> do Umowy</w:t>
      </w:r>
    </w:p>
    <w:p w14:paraId="30C829CE" w14:textId="77777777" w:rsidR="0066292C" w:rsidRPr="00B3506B" w:rsidRDefault="0066292C" w:rsidP="0066292C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</w:rPr>
      </w:pPr>
    </w:p>
    <w:p w14:paraId="51B64803" w14:textId="77777777" w:rsidR="00A536D4" w:rsidRDefault="0066292C" w:rsidP="00814831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A536D4">
        <w:rPr>
          <w:rFonts w:ascii="Arial" w:hAnsi="Arial" w:cs="Arial"/>
          <w:b/>
          <w:sz w:val="32"/>
          <w:szCs w:val="32"/>
        </w:rPr>
        <w:t>Standard wykonania kapitalnego remontu</w:t>
      </w:r>
      <w:r w:rsidR="009F3267" w:rsidRPr="00A536D4">
        <w:rPr>
          <w:rFonts w:ascii="Arial" w:hAnsi="Arial" w:cs="Arial"/>
          <w:b/>
          <w:sz w:val="32"/>
          <w:szCs w:val="32"/>
        </w:rPr>
        <w:t xml:space="preserve"> i przebudowy</w:t>
      </w:r>
      <w:r w:rsidRPr="00A536D4">
        <w:rPr>
          <w:rFonts w:ascii="Arial" w:hAnsi="Arial" w:cs="Arial"/>
          <w:b/>
          <w:sz w:val="32"/>
          <w:szCs w:val="32"/>
        </w:rPr>
        <w:t xml:space="preserve"> budynku mieszkalnego </w:t>
      </w:r>
    </w:p>
    <w:p w14:paraId="09F8828E" w14:textId="6167445B" w:rsidR="0066292C" w:rsidRPr="00814831" w:rsidRDefault="0066292C" w:rsidP="00814831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814831">
        <w:rPr>
          <w:rFonts w:ascii="Arial" w:hAnsi="Arial" w:cs="Arial"/>
          <w:b/>
        </w:rPr>
        <w:t xml:space="preserve">przy ul. </w:t>
      </w:r>
      <w:r w:rsidR="00472B42" w:rsidRPr="00814831">
        <w:rPr>
          <w:rFonts w:ascii="Arial" w:hAnsi="Arial" w:cs="Arial"/>
          <w:b/>
        </w:rPr>
        <w:t>Dudy Gracza 2</w:t>
      </w:r>
      <w:r w:rsidR="009F3267" w:rsidRPr="00814831">
        <w:rPr>
          <w:rFonts w:ascii="Arial" w:hAnsi="Arial" w:cs="Arial"/>
          <w:b/>
        </w:rPr>
        <w:t xml:space="preserve"> w Katowicach</w:t>
      </w:r>
    </w:p>
    <w:p w14:paraId="1DB53656" w14:textId="77777777" w:rsidR="0066292C" w:rsidRDefault="0066292C" w:rsidP="0066292C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</w:rPr>
      </w:pPr>
    </w:p>
    <w:p w14:paraId="4BF25649" w14:textId="77777777" w:rsidR="0066292C" w:rsidRPr="005A170B" w:rsidRDefault="0066292C" w:rsidP="0066292C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A170B">
        <w:rPr>
          <w:rFonts w:ascii="Arial" w:hAnsi="Arial" w:cs="Arial"/>
          <w:b/>
          <w:sz w:val="28"/>
          <w:szCs w:val="28"/>
        </w:rPr>
        <w:t>Technologia budynku</w:t>
      </w:r>
    </w:p>
    <w:p w14:paraId="2AE50E94" w14:textId="77777777" w:rsidR="0066292C" w:rsidRDefault="0066292C" w:rsidP="0066292C">
      <w:pPr>
        <w:widowControl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KONSTRUKCJA: </w:t>
      </w:r>
    </w:p>
    <w:p w14:paraId="306D185C" w14:textId="38E1438D" w:rsidR="00176F40" w:rsidRPr="00E32604" w:rsidRDefault="00176F40" w:rsidP="00662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>Budynek mieszkalny</w:t>
      </w:r>
      <w:r w:rsidRPr="00E32604">
        <w:rPr>
          <w:rFonts w:ascii="Arial" w:hAnsi="Arial" w:cs="Arial"/>
          <w:sz w:val="22"/>
          <w:szCs w:val="22"/>
        </w:rPr>
        <w:t xml:space="preserve"> wielorodzinny</w:t>
      </w:r>
      <w:r w:rsidR="004E65DE" w:rsidRPr="00E32604">
        <w:rPr>
          <w:rFonts w:ascii="Arial" w:hAnsi="Arial" w:cs="Arial"/>
          <w:sz w:val="22"/>
          <w:szCs w:val="22"/>
        </w:rPr>
        <w:t xml:space="preserve"> rok budowy 1910 r.</w:t>
      </w:r>
      <w:r w:rsidR="00BF5B9D" w:rsidRPr="00E32604">
        <w:rPr>
          <w:rFonts w:ascii="Arial" w:hAnsi="Arial" w:cs="Arial"/>
          <w:sz w:val="22"/>
          <w:szCs w:val="22"/>
        </w:rPr>
        <w:t xml:space="preserve"> po kapitalnym remoncie i przebudowie</w:t>
      </w:r>
      <w:r w:rsidR="007C63E1">
        <w:rPr>
          <w:rFonts w:ascii="Arial" w:hAnsi="Arial" w:cs="Arial"/>
          <w:sz w:val="22"/>
          <w:szCs w:val="22"/>
        </w:rPr>
        <w:t xml:space="preserve"> - 4</w:t>
      </w:r>
      <w:r w:rsidRPr="00E32604">
        <w:rPr>
          <w:rFonts w:ascii="Arial" w:hAnsi="Arial" w:cs="Arial"/>
          <w:sz w:val="22"/>
          <w:szCs w:val="22"/>
        </w:rPr>
        <w:t xml:space="preserve"> kondygnacj</w:t>
      </w:r>
      <w:r w:rsidR="007C63E1">
        <w:rPr>
          <w:rFonts w:ascii="Arial" w:hAnsi="Arial" w:cs="Arial"/>
          <w:sz w:val="22"/>
          <w:szCs w:val="22"/>
        </w:rPr>
        <w:t>e</w:t>
      </w:r>
      <w:r w:rsidRPr="00E32604">
        <w:rPr>
          <w:rFonts w:ascii="Arial" w:hAnsi="Arial" w:cs="Arial"/>
          <w:sz w:val="22"/>
          <w:szCs w:val="22"/>
        </w:rPr>
        <w:t xml:space="preserve"> naziemn</w:t>
      </w:r>
      <w:r w:rsidR="007C63E1">
        <w:rPr>
          <w:rFonts w:ascii="Arial" w:hAnsi="Arial" w:cs="Arial"/>
          <w:sz w:val="22"/>
          <w:szCs w:val="22"/>
        </w:rPr>
        <w:t>e</w:t>
      </w:r>
      <w:r w:rsidRPr="00E32604">
        <w:rPr>
          <w:rFonts w:ascii="Arial" w:hAnsi="Arial" w:cs="Arial"/>
          <w:sz w:val="22"/>
          <w:szCs w:val="22"/>
        </w:rPr>
        <w:t xml:space="preserve"> i </w:t>
      </w:r>
      <w:r w:rsidR="007C63E1">
        <w:rPr>
          <w:rFonts w:ascii="Arial" w:hAnsi="Arial" w:cs="Arial"/>
          <w:sz w:val="22"/>
          <w:szCs w:val="22"/>
        </w:rPr>
        <w:t>1</w:t>
      </w:r>
      <w:r w:rsidRPr="00E32604">
        <w:rPr>
          <w:rFonts w:ascii="Arial" w:hAnsi="Arial" w:cs="Arial"/>
          <w:sz w:val="22"/>
          <w:szCs w:val="22"/>
        </w:rPr>
        <w:t xml:space="preserve"> podziemną z komórkami lokatorskimi oraz lokalem użytkowym na parterze.</w:t>
      </w:r>
    </w:p>
    <w:p w14:paraId="644C5E08" w14:textId="3CC088BC" w:rsidR="00176F40" w:rsidRPr="00E32604" w:rsidRDefault="00176F40" w:rsidP="003377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Dźwig windy – </w:t>
      </w:r>
      <w:r w:rsidRPr="00E32604">
        <w:rPr>
          <w:rFonts w:ascii="Arial" w:hAnsi="Arial" w:cs="Arial"/>
          <w:sz w:val="22"/>
          <w:szCs w:val="22"/>
        </w:rPr>
        <w:t>hydraulicz</w:t>
      </w:r>
      <w:r w:rsidR="00E96B73" w:rsidRPr="00E32604">
        <w:rPr>
          <w:rFonts w:ascii="Arial" w:hAnsi="Arial" w:cs="Arial"/>
          <w:sz w:val="22"/>
          <w:szCs w:val="22"/>
        </w:rPr>
        <w:t>n</w:t>
      </w:r>
      <w:r w:rsidRPr="00E32604">
        <w:rPr>
          <w:rFonts w:ascii="Arial" w:hAnsi="Arial" w:cs="Arial"/>
          <w:sz w:val="22"/>
          <w:szCs w:val="22"/>
        </w:rPr>
        <w:t>y  wewnątrz budynku przy głównym wejściu</w:t>
      </w:r>
      <w:r w:rsidR="003377E4">
        <w:rPr>
          <w:rFonts w:ascii="Arial" w:hAnsi="Arial" w:cs="Arial"/>
          <w:sz w:val="22"/>
          <w:szCs w:val="22"/>
        </w:rPr>
        <w:t xml:space="preserve">- </w:t>
      </w:r>
      <w:r w:rsidR="003377E4" w:rsidRPr="003377E4">
        <w:rPr>
          <w:rFonts w:ascii="Arial" w:hAnsi="Arial" w:cs="Arial"/>
          <w:sz w:val="22"/>
          <w:szCs w:val="22"/>
        </w:rPr>
        <w:t>GREEN_LIFT_-_TML_900_kg</w:t>
      </w:r>
      <w:r w:rsidRPr="00E32604">
        <w:rPr>
          <w:rFonts w:ascii="Arial" w:hAnsi="Arial" w:cs="Arial"/>
          <w:sz w:val="22"/>
          <w:szCs w:val="22"/>
        </w:rPr>
        <w:t>.</w:t>
      </w:r>
    </w:p>
    <w:p w14:paraId="60C0463A" w14:textId="34E93C55" w:rsidR="0066292C" w:rsidRPr="00E32604" w:rsidRDefault="0066292C" w:rsidP="00662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Fundamenty – </w:t>
      </w:r>
      <w:r w:rsidRPr="00E32604">
        <w:rPr>
          <w:rFonts w:ascii="Arial" w:hAnsi="Arial" w:cs="Arial"/>
          <w:sz w:val="22"/>
          <w:szCs w:val="22"/>
        </w:rPr>
        <w:t>ława cegła</w:t>
      </w:r>
      <w:r w:rsidR="007C63E1">
        <w:rPr>
          <w:rFonts w:ascii="Arial" w:hAnsi="Arial" w:cs="Arial"/>
          <w:sz w:val="22"/>
          <w:szCs w:val="22"/>
        </w:rPr>
        <w:t xml:space="preserve"> wzmocniona płytą żelbetową z cokołami</w:t>
      </w:r>
      <w:r w:rsidRPr="00E32604">
        <w:rPr>
          <w:rFonts w:ascii="Arial" w:hAnsi="Arial" w:cs="Arial"/>
          <w:sz w:val="22"/>
          <w:szCs w:val="22"/>
        </w:rPr>
        <w:t>, ściany fundamentowe cegła,</w:t>
      </w:r>
    </w:p>
    <w:p w14:paraId="4B52F96F" w14:textId="0E3A5311" w:rsidR="0066292C" w:rsidRPr="00FA3A7F" w:rsidRDefault="0066292C" w:rsidP="00662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Ściany nadziemne zewnętrzne i wewnętrzne – </w:t>
      </w:r>
      <w:r w:rsidRPr="00E32604">
        <w:rPr>
          <w:rFonts w:ascii="Arial" w:hAnsi="Arial" w:cs="Arial"/>
          <w:sz w:val="22"/>
          <w:szCs w:val="22"/>
        </w:rPr>
        <w:t>murowane cegła pełna</w:t>
      </w:r>
      <w:r w:rsidR="007C63E1">
        <w:rPr>
          <w:rFonts w:ascii="Arial" w:hAnsi="Arial" w:cs="Arial"/>
          <w:sz w:val="22"/>
          <w:szCs w:val="22"/>
        </w:rPr>
        <w:t xml:space="preserve">, </w:t>
      </w:r>
      <w:r w:rsidR="000F25EA" w:rsidRPr="00E32604">
        <w:rPr>
          <w:rFonts w:ascii="Arial" w:hAnsi="Arial" w:cs="Arial"/>
          <w:sz w:val="22"/>
          <w:szCs w:val="22"/>
        </w:rPr>
        <w:t>bloczek silikatowy</w:t>
      </w:r>
      <w:r w:rsidR="007C63E1">
        <w:rPr>
          <w:rFonts w:ascii="Arial" w:hAnsi="Arial" w:cs="Arial"/>
          <w:sz w:val="22"/>
          <w:szCs w:val="22"/>
        </w:rPr>
        <w:t>, bloczki z gazobetonu</w:t>
      </w:r>
      <w:r w:rsidR="000F25EA" w:rsidRPr="00E32604">
        <w:rPr>
          <w:rFonts w:ascii="Arial" w:hAnsi="Arial" w:cs="Arial"/>
          <w:sz w:val="22"/>
          <w:szCs w:val="22"/>
        </w:rPr>
        <w:t>.</w:t>
      </w:r>
    </w:p>
    <w:p w14:paraId="6E917E07" w14:textId="25524497" w:rsidR="00FA3A7F" w:rsidRPr="00E32604" w:rsidRDefault="00FA3A7F" w:rsidP="00662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Stropy – </w:t>
      </w:r>
      <w:r w:rsidRPr="00FA3A7F">
        <w:rPr>
          <w:rFonts w:ascii="Arial" w:hAnsi="Arial" w:cs="Arial"/>
          <w:sz w:val="22"/>
          <w:szCs w:val="22"/>
        </w:rPr>
        <w:t>belki</w:t>
      </w:r>
      <w:r>
        <w:rPr>
          <w:rFonts w:ascii="Arial" w:hAnsi="Arial" w:cs="Arial"/>
          <w:sz w:val="22"/>
          <w:szCs w:val="22"/>
        </w:rPr>
        <w:t xml:space="preserve"> nośne </w:t>
      </w:r>
      <w:r w:rsidRPr="00FA3A7F">
        <w:rPr>
          <w:rFonts w:ascii="Arial" w:hAnsi="Arial" w:cs="Arial"/>
          <w:sz w:val="22"/>
          <w:szCs w:val="22"/>
        </w:rPr>
        <w:t xml:space="preserve">drewniane </w:t>
      </w:r>
      <w:r>
        <w:rPr>
          <w:rFonts w:ascii="Arial" w:hAnsi="Arial" w:cs="Arial"/>
          <w:sz w:val="22"/>
          <w:szCs w:val="22"/>
        </w:rPr>
        <w:t xml:space="preserve">wypełnione </w:t>
      </w:r>
      <w:proofErr w:type="spellStart"/>
      <w:r>
        <w:rPr>
          <w:rFonts w:ascii="Arial" w:hAnsi="Arial" w:cs="Arial"/>
          <w:sz w:val="22"/>
          <w:szCs w:val="22"/>
        </w:rPr>
        <w:t>styrobetonem</w:t>
      </w:r>
      <w:proofErr w:type="spellEnd"/>
      <w:r>
        <w:rPr>
          <w:rFonts w:ascii="Arial" w:hAnsi="Arial" w:cs="Arial"/>
          <w:sz w:val="22"/>
          <w:szCs w:val="22"/>
        </w:rPr>
        <w:t xml:space="preserve"> wzmocnione płytą żelbetową.</w:t>
      </w:r>
    </w:p>
    <w:p w14:paraId="4937F369" w14:textId="72EF4CD6" w:rsidR="0066292C" w:rsidRPr="00E32604" w:rsidRDefault="0066292C" w:rsidP="00662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Dach – </w:t>
      </w:r>
      <w:r w:rsidRPr="00E32604">
        <w:rPr>
          <w:rFonts w:ascii="Arial" w:hAnsi="Arial" w:cs="Arial"/>
          <w:sz w:val="22"/>
          <w:szCs w:val="22"/>
        </w:rPr>
        <w:t xml:space="preserve">konstrukcja więźba drewniana, pokrycie dachu: deski na krokwiach, </w:t>
      </w:r>
      <w:r w:rsidR="00472B42" w:rsidRPr="00E32604">
        <w:rPr>
          <w:rFonts w:ascii="Arial" w:hAnsi="Arial" w:cs="Arial"/>
          <w:sz w:val="22"/>
          <w:szCs w:val="22"/>
        </w:rPr>
        <w:t xml:space="preserve">od ogrodu </w:t>
      </w:r>
      <w:r w:rsidRPr="00E32604">
        <w:rPr>
          <w:rFonts w:ascii="Arial" w:hAnsi="Arial" w:cs="Arial"/>
          <w:sz w:val="22"/>
          <w:szCs w:val="22"/>
        </w:rPr>
        <w:t>papa</w:t>
      </w:r>
      <w:r w:rsidR="007C63E1">
        <w:rPr>
          <w:rFonts w:ascii="Arial" w:hAnsi="Arial" w:cs="Arial"/>
          <w:sz w:val="22"/>
          <w:szCs w:val="22"/>
        </w:rPr>
        <w:t xml:space="preserve"> lub membrana</w:t>
      </w:r>
      <w:r w:rsidRPr="00E32604">
        <w:rPr>
          <w:rFonts w:ascii="Arial" w:hAnsi="Arial" w:cs="Arial"/>
          <w:sz w:val="22"/>
          <w:szCs w:val="22"/>
        </w:rPr>
        <w:t>,</w:t>
      </w:r>
      <w:r w:rsidR="00472B42" w:rsidRPr="00E32604">
        <w:rPr>
          <w:rFonts w:ascii="Arial" w:hAnsi="Arial" w:cs="Arial"/>
          <w:sz w:val="22"/>
          <w:szCs w:val="22"/>
        </w:rPr>
        <w:t xml:space="preserve"> od ulicy łupek</w:t>
      </w:r>
      <w:r w:rsidRPr="00E32604">
        <w:rPr>
          <w:rFonts w:ascii="Arial" w:hAnsi="Arial" w:cs="Arial"/>
          <w:sz w:val="22"/>
          <w:szCs w:val="22"/>
        </w:rPr>
        <w:t xml:space="preserve">. Obróbki blacharskie: blacha </w:t>
      </w:r>
      <w:r w:rsidR="00472B42" w:rsidRPr="00E32604">
        <w:rPr>
          <w:rFonts w:ascii="Arial" w:hAnsi="Arial" w:cs="Arial"/>
          <w:sz w:val="22"/>
          <w:szCs w:val="22"/>
        </w:rPr>
        <w:t>powlekana ocynkowana oraz blacha tytan cynk.</w:t>
      </w:r>
    </w:p>
    <w:p w14:paraId="0281E60E" w14:textId="77777777" w:rsidR="0066292C" w:rsidRDefault="0066292C" w:rsidP="00662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Wysokość kondygnacji – </w:t>
      </w:r>
      <w:r w:rsidR="00472B42" w:rsidRPr="00E32604">
        <w:rPr>
          <w:rFonts w:ascii="Arial" w:hAnsi="Arial" w:cs="Arial"/>
          <w:sz w:val="22"/>
          <w:szCs w:val="22"/>
        </w:rPr>
        <w:t>nadziemne: minimum 2,9</w:t>
      </w:r>
      <w:r w:rsidRPr="00E32604">
        <w:rPr>
          <w:rFonts w:ascii="Arial" w:hAnsi="Arial" w:cs="Arial"/>
          <w:sz w:val="22"/>
          <w:szCs w:val="22"/>
        </w:rPr>
        <w:t xml:space="preserve"> m</w:t>
      </w:r>
      <w:r w:rsidR="000F25EA" w:rsidRPr="00E32604">
        <w:rPr>
          <w:rFonts w:ascii="Arial" w:hAnsi="Arial" w:cs="Arial"/>
          <w:sz w:val="22"/>
          <w:szCs w:val="22"/>
        </w:rPr>
        <w:t xml:space="preserve"> do 3.25 m</w:t>
      </w:r>
      <w:r w:rsidRPr="00E32604">
        <w:rPr>
          <w:rFonts w:ascii="Arial" w:hAnsi="Arial" w:cs="Arial"/>
          <w:sz w:val="22"/>
          <w:szCs w:val="22"/>
        </w:rPr>
        <w:t>, podziemna minimum 1,8 m.</w:t>
      </w:r>
    </w:p>
    <w:p w14:paraId="4848AC55" w14:textId="77777777" w:rsidR="007C63E1" w:rsidRDefault="007C63E1" w:rsidP="007C63E1">
      <w:pPr>
        <w:widowControl w:val="0"/>
        <w:autoSpaceDE w:val="0"/>
        <w:autoSpaceDN w:val="0"/>
        <w:adjustRightInd w:val="0"/>
        <w:spacing w:after="120" w:line="276" w:lineRule="auto"/>
        <w:ind w:left="720"/>
        <w:rPr>
          <w:rFonts w:ascii="Arial" w:hAnsi="Arial" w:cs="Arial"/>
          <w:sz w:val="22"/>
          <w:szCs w:val="22"/>
        </w:rPr>
      </w:pPr>
    </w:p>
    <w:p w14:paraId="4C635192" w14:textId="427945EA" w:rsidR="0066292C" w:rsidRDefault="0066292C" w:rsidP="0066292C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A170B">
        <w:rPr>
          <w:rFonts w:ascii="Arial" w:hAnsi="Arial" w:cs="Arial"/>
          <w:b/>
          <w:sz w:val="28"/>
          <w:szCs w:val="28"/>
        </w:rPr>
        <w:t>Standard wykonania części wspólnej budynku i terenu wokół niego</w:t>
      </w:r>
    </w:p>
    <w:p w14:paraId="73D426DB" w14:textId="77777777" w:rsidR="00D46279" w:rsidRPr="00DB171A" w:rsidRDefault="00D46279" w:rsidP="00D46279">
      <w:pPr>
        <w:widowControl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32"/>
          <w:szCs w:val="32"/>
        </w:rPr>
      </w:pPr>
      <w:r w:rsidRPr="00DB171A">
        <w:rPr>
          <w:rFonts w:ascii="Arial" w:hAnsi="Arial" w:cs="Arial"/>
          <w:b/>
        </w:rPr>
        <w:t>STANDARD WYKOŃCZENIA WOKÓŁ BUDYNKU</w:t>
      </w:r>
    </w:p>
    <w:p w14:paraId="2CE39E90" w14:textId="77777777" w:rsidR="00D46279" w:rsidRPr="00E32604" w:rsidRDefault="00D46279" w:rsidP="00D4627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Tereny zielone wokół budynku – </w:t>
      </w:r>
      <w:r w:rsidRPr="00E32604">
        <w:rPr>
          <w:rFonts w:ascii="Arial" w:hAnsi="Arial" w:cs="Arial"/>
          <w:sz w:val="22"/>
          <w:szCs w:val="22"/>
        </w:rPr>
        <w:t>obsadzone krzewami, roślinnością niską, trawą,</w:t>
      </w:r>
    </w:p>
    <w:p w14:paraId="3346CFA8" w14:textId="47A5BE2B" w:rsidR="00D46279" w:rsidRPr="00E32604" w:rsidRDefault="00D46279" w:rsidP="00D4627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>Ciągi piesze –</w:t>
      </w:r>
      <w:r w:rsidRPr="00E32604">
        <w:rPr>
          <w:rFonts w:ascii="Arial" w:hAnsi="Arial" w:cs="Arial"/>
          <w:sz w:val="22"/>
          <w:szCs w:val="22"/>
        </w:rPr>
        <w:t xml:space="preserve"> od strony ulicy i przed budynkiem płytki betonowe</w:t>
      </w:r>
      <w:r w:rsidR="007C63E1">
        <w:rPr>
          <w:rFonts w:ascii="Arial" w:hAnsi="Arial" w:cs="Arial"/>
          <w:sz w:val="22"/>
          <w:szCs w:val="22"/>
        </w:rPr>
        <w:t>, kostka granitowa</w:t>
      </w:r>
      <w:r w:rsidRPr="00E32604">
        <w:rPr>
          <w:rFonts w:ascii="Arial" w:hAnsi="Arial" w:cs="Arial"/>
          <w:sz w:val="22"/>
          <w:szCs w:val="22"/>
        </w:rPr>
        <w:t xml:space="preserve"> oraz kostk</w:t>
      </w:r>
      <w:r w:rsidR="007C63E1">
        <w:rPr>
          <w:rFonts w:ascii="Arial" w:hAnsi="Arial" w:cs="Arial"/>
          <w:sz w:val="22"/>
          <w:szCs w:val="22"/>
        </w:rPr>
        <w:t>a brukowa betonowa</w:t>
      </w:r>
      <w:r w:rsidRPr="00E32604">
        <w:rPr>
          <w:rFonts w:ascii="Arial" w:hAnsi="Arial" w:cs="Arial"/>
          <w:sz w:val="22"/>
          <w:szCs w:val="22"/>
        </w:rPr>
        <w:t>,</w:t>
      </w:r>
    </w:p>
    <w:p w14:paraId="3E99359A" w14:textId="77777777" w:rsidR="00D46279" w:rsidRPr="00E32604" w:rsidRDefault="00D46279" w:rsidP="00D4627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>Ogrodzenie</w:t>
      </w:r>
      <w:r w:rsidRPr="00E32604">
        <w:rPr>
          <w:rFonts w:ascii="Arial" w:hAnsi="Arial" w:cs="Arial"/>
          <w:sz w:val="22"/>
          <w:szCs w:val="22"/>
        </w:rPr>
        <w:t xml:space="preserve"> - metalowe malowane, siatka systemowa.</w:t>
      </w:r>
    </w:p>
    <w:p w14:paraId="193D2782" w14:textId="2D8B7A79" w:rsidR="0066292C" w:rsidRPr="00871D47" w:rsidRDefault="007C63E1" w:rsidP="0066292C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KOMUNIKACJA, </w:t>
      </w:r>
      <w:r w:rsidR="0066292C" w:rsidRPr="00871D47">
        <w:rPr>
          <w:rFonts w:ascii="Arial" w:hAnsi="Arial" w:cs="Arial"/>
          <w:b/>
        </w:rPr>
        <w:t>KLATKA SCHODOWA</w:t>
      </w:r>
    </w:p>
    <w:p w14:paraId="5A216C0F" w14:textId="46900216" w:rsidR="0066292C" w:rsidRPr="00E32604" w:rsidRDefault="0066292C" w:rsidP="00A536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>Drzwi wejściowe do budynku</w:t>
      </w:r>
      <w:r w:rsidRPr="00E32604">
        <w:rPr>
          <w:rFonts w:ascii="Arial" w:hAnsi="Arial" w:cs="Arial"/>
          <w:sz w:val="22"/>
          <w:szCs w:val="22"/>
        </w:rPr>
        <w:t xml:space="preserve"> –drzwi </w:t>
      </w:r>
      <w:r w:rsidR="00472B42" w:rsidRPr="00E32604">
        <w:rPr>
          <w:rFonts w:ascii="Arial" w:hAnsi="Arial" w:cs="Arial"/>
          <w:sz w:val="22"/>
          <w:szCs w:val="22"/>
        </w:rPr>
        <w:t>frontowe drewniane</w:t>
      </w:r>
      <w:r w:rsidR="00FA3A7F">
        <w:rPr>
          <w:rFonts w:ascii="Arial" w:hAnsi="Arial" w:cs="Arial"/>
          <w:sz w:val="22"/>
          <w:szCs w:val="22"/>
        </w:rPr>
        <w:t xml:space="preserve"> zdobione</w:t>
      </w:r>
      <w:r w:rsidRPr="00E32604">
        <w:rPr>
          <w:rFonts w:ascii="Arial" w:hAnsi="Arial" w:cs="Arial"/>
          <w:sz w:val="22"/>
          <w:szCs w:val="22"/>
        </w:rPr>
        <w:t xml:space="preserve">, </w:t>
      </w:r>
    </w:p>
    <w:p w14:paraId="4F3B6061" w14:textId="77777777" w:rsidR="00472B42" w:rsidRPr="00E32604" w:rsidRDefault="00472B42" w:rsidP="00A536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Drzwi na klatkę schodową </w:t>
      </w:r>
      <w:r w:rsidRPr="00E32604">
        <w:rPr>
          <w:rFonts w:ascii="Arial" w:hAnsi="Arial" w:cs="Arial"/>
          <w:sz w:val="22"/>
          <w:szCs w:val="22"/>
        </w:rPr>
        <w:t>- ślusarka aluminiowa,</w:t>
      </w:r>
    </w:p>
    <w:p w14:paraId="33ED366A" w14:textId="77777777" w:rsidR="0066292C" w:rsidRPr="00E32604" w:rsidRDefault="0066292C" w:rsidP="00A536D4">
      <w:pPr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>Balustrad</w:t>
      </w:r>
      <w:r w:rsidRPr="00E32604">
        <w:rPr>
          <w:rFonts w:ascii="Arial" w:hAnsi="Arial" w:cs="Arial"/>
          <w:sz w:val="22"/>
          <w:szCs w:val="22"/>
        </w:rPr>
        <w:t xml:space="preserve">y  </w:t>
      </w:r>
      <w:r w:rsidR="00472B42" w:rsidRPr="00E32604">
        <w:rPr>
          <w:rFonts w:ascii="Arial" w:hAnsi="Arial" w:cs="Arial"/>
          <w:sz w:val="22"/>
          <w:szCs w:val="22"/>
        </w:rPr>
        <w:t xml:space="preserve">klatki schodowej  </w:t>
      </w:r>
      <w:r w:rsidRPr="00E32604">
        <w:rPr>
          <w:rFonts w:ascii="Arial" w:hAnsi="Arial" w:cs="Arial"/>
          <w:sz w:val="22"/>
          <w:szCs w:val="22"/>
        </w:rPr>
        <w:t>- stal malowana.</w:t>
      </w:r>
    </w:p>
    <w:p w14:paraId="2E4D5DCC" w14:textId="5FEEEDD8" w:rsidR="0066292C" w:rsidRPr="00E32604" w:rsidRDefault="0066292C" w:rsidP="00A536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>Wykończenie ścian i sufitów –</w:t>
      </w:r>
      <w:r w:rsidRPr="00E32604">
        <w:rPr>
          <w:rFonts w:ascii="Arial" w:hAnsi="Arial" w:cs="Arial"/>
          <w:sz w:val="22"/>
          <w:szCs w:val="22"/>
        </w:rPr>
        <w:t xml:space="preserve"> tynk </w:t>
      </w:r>
      <w:r w:rsidR="00825CEF" w:rsidRPr="00E32604">
        <w:rPr>
          <w:rFonts w:ascii="Arial" w:hAnsi="Arial" w:cs="Arial"/>
          <w:sz w:val="22"/>
          <w:szCs w:val="22"/>
        </w:rPr>
        <w:t>gipsowy</w:t>
      </w:r>
      <w:r w:rsidR="009C582A" w:rsidRPr="00E32604">
        <w:rPr>
          <w:rFonts w:ascii="Arial" w:hAnsi="Arial" w:cs="Arial"/>
          <w:sz w:val="22"/>
          <w:szCs w:val="22"/>
        </w:rPr>
        <w:t xml:space="preserve">, sufit </w:t>
      </w:r>
      <w:r w:rsidR="001A47D9" w:rsidRPr="00E32604">
        <w:rPr>
          <w:rFonts w:ascii="Arial" w:hAnsi="Arial" w:cs="Arial"/>
          <w:sz w:val="22"/>
          <w:szCs w:val="22"/>
        </w:rPr>
        <w:t>płyta gips karton 2x</w:t>
      </w:r>
      <w:r w:rsidR="00FA3A7F">
        <w:rPr>
          <w:rFonts w:ascii="Arial" w:hAnsi="Arial" w:cs="Arial"/>
          <w:sz w:val="22"/>
          <w:szCs w:val="22"/>
        </w:rPr>
        <w:t xml:space="preserve"> ognioodporna</w:t>
      </w:r>
      <w:r w:rsidR="00A50DD4" w:rsidRPr="00E32604">
        <w:rPr>
          <w:rFonts w:ascii="Arial" w:hAnsi="Arial" w:cs="Arial"/>
          <w:sz w:val="22"/>
          <w:szCs w:val="22"/>
        </w:rPr>
        <w:t>.</w:t>
      </w:r>
      <w:r w:rsidR="00825CEF" w:rsidRPr="00E32604">
        <w:rPr>
          <w:rFonts w:ascii="Arial" w:hAnsi="Arial" w:cs="Arial"/>
          <w:sz w:val="22"/>
          <w:szCs w:val="22"/>
        </w:rPr>
        <w:t xml:space="preserve"> </w:t>
      </w:r>
    </w:p>
    <w:p w14:paraId="6914140D" w14:textId="2C72CD53" w:rsidR="0066292C" w:rsidRPr="00E32604" w:rsidRDefault="0066292C" w:rsidP="00A536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lastRenderedPageBreak/>
        <w:t>Posadzki –</w:t>
      </w:r>
      <w:r w:rsidR="00DA56CE" w:rsidRPr="00E32604">
        <w:rPr>
          <w:rFonts w:ascii="Arial" w:hAnsi="Arial" w:cs="Arial"/>
          <w:b/>
          <w:sz w:val="22"/>
          <w:szCs w:val="22"/>
        </w:rPr>
        <w:t xml:space="preserve"> </w:t>
      </w:r>
      <w:r w:rsidR="001068F6" w:rsidRPr="00E32604">
        <w:rPr>
          <w:rFonts w:ascii="Arial" w:hAnsi="Arial" w:cs="Arial"/>
          <w:sz w:val="22"/>
          <w:szCs w:val="22"/>
        </w:rPr>
        <w:t>szlichta cementowo</w:t>
      </w:r>
      <w:r w:rsidR="00825CEF" w:rsidRPr="00E32604">
        <w:rPr>
          <w:rFonts w:ascii="Arial" w:hAnsi="Arial" w:cs="Arial"/>
          <w:sz w:val="22"/>
          <w:szCs w:val="22"/>
        </w:rPr>
        <w:t xml:space="preserve"> </w:t>
      </w:r>
      <w:r w:rsidR="001068F6" w:rsidRPr="00E32604">
        <w:rPr>
          <w:rFonts w:ascii="Arial" w:hAnsi="Arial" w:cs="Arial"/>
          <w:sz w:val="22"/>
          <w:szCs w:val="22"/>
        </w:rPr>
        <w:t>/</w:t>
      </w:r>
      <w:r w:rsidR="00825CEF" w:rsidRPr="00E32604">
        <w:rPr>
          <w:rFonts w:ascii="Arial" w:hAnsi="Arial" w:cs="Arial"/>
          <w:sz w:val="22"/>
          <w:szCs w:val="22"/>
        </w:rPr>
        <w:t xml:space="preserve"> </w:t>
      </w:r>
      <w:r w:rsidR="001068F6" w:rsidRPr="00E32604">
        <w:rPr>
          <w:rFonts w:ascii="Arial" w:hAnsi="Arial" w:cs="Arial"/>
          <w:sz w:val="22"/>
          <w:szCs w:val="22"/>
        </w:rPr>
        <w:t>betono</w:t>
      </w:r>
      <w:r w:rsidR="00825CEF" w:rsidRPr="00E32604">
        <w:rPr>
          <w:rFonts w:ascii="Arial" w:hAnsi="Arial" w:cs="Arial"/>
          <w:sz w:val="22"/>
          <w:szCs w:val="22"/>
        </w:rPr>
        <w:t>w</w:t>
      </w:r>
      <w:r w:rsidR="001068F6" w:rsidRPr="00E32604">
        <w:rPr>
          <w:rFonts w:ascii="Arial" w:hAnsi="Arial" w:cs="Arial"/>
          <w:sz w:val="22"/>
          <w:szCs w:val="22"/>
        </w:rPr>
        <w:t xml:space="preserve">a, w częściach wspólnych </w:t>
      </w:r>
      <w:r w:rsidRPr="00E32604">
        <w:rPr>
          <w:rFonts w:ascii="Arial" w:hAnsi="Arial" w:cs="Arial"/>
          <w:sz w:val="22"/>
          <w:szCs w:val="22"/>
        </w:rPr>
        <w:t xml:space="preserve">płytki </w:t>
      </w:r>
      <w:r w:rsidR="007C63E1">
        <w:rPr>
          <w:rFonts w:ascii="Arial" w:hAnsi="Arial" w:cs="Arial"/>
          <w:sz w:val="22"/>
          <w:szCs w:val="22"/>
        </w:rPr>
        <w:t>wapień, granit</w:t>
      </w:r>
      <w:r w:rsidRPr="00E32604">
        <w:rPr>
          <w:rFonts w:ascii="Arial" w:hAnsi="Arial" w:cs="Arial"/>
          <w:sz w:val="22"/>
          <w:szCs w:val="22"/>
        </w:rPr>
        <w:t xml:space="preserve">, </w:t>
      </w:r>
      <w:r w:rsidR="00472B42" w:rsidRPr="00E32604">
        <w:rPr>
          <w:rFonts w:ascii="Arial" w:hAnsi="Arial" w:cs="Arial"/>
          <w:sz w:val="22"/>
          <w:szCs w:val="22"/>
        </w:rPr>
        <w:t>gres.</w:t>
      </w:r>
    </w:p>
    <w:p w14:paraId="425238B9" w14:textId="77777777" w:rsidR="0066292C" w:rsidRPr="008E4146" w:rsidRDefault="0066292C" w:rsidP="00A536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Schody - </w:t>
      </w:r>
      <w:r w:rsidRPr="00E32604">
        <w:rPr>
          <w:rFonts w:ascii="Arial" w:hAnsi="Arial" w:cs="Arial"/>
          <w:sz w:val="22"/>
          <w:szCs w:val="22"/>
        </w:rPr>
        <w:t xml:space="preserve"> granit</w:t>
      </w:r>
      <w:r w:rsidR="00825CEF" w:rsidRPr="00E32604">
        <w:rPr>
          <w:rFonts w:ascii="Arial" w:hAnsi="Arial" w:cs="Arial"/>
          <w:sz w:val="22"/>
          <w:szCs w:val="22"/>
        </w:rPr>
        <w:t>, gres</w:t>
      </w:r>
      <w:r w:rsidRPr="00E32604">
        <w:rPr>
          <w:rFonts w:ascii="Arial" w:hAnsi="Arial" w:cs="Arial"/>
          <w:sz w:val="22"/>
          <w:szCs w:val="22"/>
        </w:rPr>
        <w:t>.</w:t>
      </w:r>
    </w:p>
    <w:p w14:paraId="6756F0AA" w14:textId="77777777" w:rsidR="0066292C" w:rsidRDefault="0066292C" w:rsidP="00CB69D3">
      <w:pPr>
        <w:widowControl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KOMÓRKI LOKATORSKIE</w:t>
      </w:r>
    </w:p>
    <w:p w14:paraId="0D5B9356" w14:textId="77777777" w:rsidR="0066292C" w:rsidRPr="00E32604" w:rsidRDefault="0066292C" w:rsidP="000B68E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Posadzka – </w:t>
      </w:r>
      <w:r w:rsidRPr="00E32604">
        <w:rPr>
          <w:rFonts w:ascii="Arial" w:hAnsi="Arial" w:cs="Arial"/>
          <w:sz w:val="22"/>
          <w:szCs w:val="22"/>
        </w:rPr>
        <w:t>szlichta cementowo / betonowa,</w:t>
      </w:r>
    </w:p>
    <w:p w14:paraId="0D2FFB19" w14:textId="640B9619" w:rsidR="0066292C" w:rsidRPr="00E32604" w:rsidRDefault="0066292C" w:rsidP="000B68E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Ściany </w:t>
      </w:r>
      <w:r w:rsidR="00472B42" w:rsidRPr="00E32604">
        <w:rPr>
          <w:rFonts w:ascii="Arial" w:hAnsi="Arial" w:cs="Arial"/>
          <w:b/>
          <w:sz w:val="22"/>
          <w:szCs w:val="22"/>
        </w:rPr>
        <w:t>–</w:t>
      </w:r>
      <w:r w:rsidR="007C63E1">
        <w:rPr>
          <w:rFonts w:ascii="Arial" w:hAnsi="Arial" w:cs="Arial"/>
          <w:b/>
          <w:sz w:val="22"/>
          <w:szCs w:val="22"/>
        </w:rPr>
        <w:t xml:space="preserve"> </w:t>
      </w:r>
      <w:r w:rsidR="00FA3A7F">
        <w:rPr>
          <w:rFonts w:ascii="Arial" w:hAnsi="Arial" w:cs="Arial"/>
          <w:sz w:val="22"/>
          <w:szCs w:val="22"/>
        </w:rPr>
        <w:t>część mieszkalna</w:t>
      </w:r>
      <w:r w:rsidR="00472B42" w:rsidRPr="00E32604">
        <w:rPr>
          <w:rFonts w:ascii="Arial" w:hAnsi="Arial" w:cs="Arial"/>
          <w:sz w:val="22"/>
          <w:szCs w:val="22"/>
        </w:rPr>
        <w:t xml:space="preserve"> </w:t>
      </w:r>
      <w:r w:rsidRPr="00E32604">
        <w:rPr>
          <w:rFonts w:ascii="Arial" w:hAnsi="Arial" w:cs="Arial"/>
          <w:sz w:val="22"/>
          <w:szCs w:val="22"/>
        </w:rPr>
        <w:t>tynk</w:t>
      </w:r>
      <w:r w:rsidR="00FA3A7F">
        <w:rPr>
          <w:rFonts w:ascii="Arial" w:hAnsi="Arial" w:cs="Arial"/>
          <w:sz w:val="22"/>
          <w:szCs w:val="22"/>
        </w:rPr>
        <w:t xml:space="preserve"> maszynowy gipsowy</w:t>
      </w:r>
      <w:r w:rsidRPr="00E32604">
        <w:rPr>
          <w:rFonts w:ascii="Arial" w:hAnsi="Arial" w:cs="Arial"/>
          <w:sz w:val="22"/>
          <w:szCs w:val="22"/>
        </w:rPr>
        <w:t xml:space="preserve">, </w:t>
      </w:r>
      <w:r w:rsidR="00FA3A7F">
        <w:rPr>
          <w:rFonts w:ascii="Arial" w:hAnsi="Arial" w:cs="Arial"/>
          <w:sz w:val="22"/>
          <w:szCs w:val="22"/>
        </w:rPr>
        <w:t>kondygnacja -1</w:t>
      </w:r>
      <w:r w:rsidR="00472B42" w:rsidRPr="00E32604">
        <w:rPr>
          <w:rFonts w:ascii="Arial" w:hAnsi="Arial" w:cs="Arial"/>
          <w:sz w:val="22"/>
          <w:szCs w:val="22"/>
        </w:rPr>
        <w:t xml:space="preserve"> </w:t>
      </w:r>
      <w:r w:rsidR="00237A7F" w:rsidRPr="00E32604">
        <w:rPr>
          <w:rFonts w:ascii="Arial" w:hAnsi="Arial" w:cs="Arial"/>
          <w:sz w:val="22"/>
          <w:szCs w:val="22"/>
        </w:rPr>
        <w:t>obrzutka tynkarska (</w:t>
      </w:r>
      <w:r w:rsidR="00472B42" w:rsidRPr="00E32604">
        <w:rPr>
          <w:rFonts w:ascii="Arial" w:hAnsi="Arial" w:cs="Arial"/>
          <w:sz w:val="22"/>
          <w:szCs w:val="22"/>
        </w:rPr>
        <w:t>szpryca</w:t>
      </w:r>
      <w:r w:rsidR="00237A7F" w:rsidRPr="00E32604">
        <w:rPr>
          <w:rFonts w:ascii="Arial" w:hAnsi="Arial" w:cs="Arial"/>
          <w:sz w:val="22"/>
          <w:szCs w:val="22"/>
        </w:rPr>
        <w:t>)</w:t>
      </w:r>
      <w:r w:rsidR="00472B42" w:rsidRPr="00E32604">
        <w:rPr>
          <w:rFonts w:ascii="Arial" w:hAnsi="Arial" w:cs="Arial"/>
          <w:sz w:val="22"/>
          <w:szCs w:val="22"/>
        </w:rPr>
        <w:t xml:space="preserve"> białkowana</w:t>
      </w:r>
      <w:r w:rsidR="00237A7F" w:rsidRPr="00E32604">
        <w:rPr>
          <w:rFonts w:ascii="Arial" w:hAnsi="Arial" w:cs="Arial"/>
          <w:sz w:val="22"/>
          <w:szCs w:val="22"/>
        </w:rPr>
        <w:t>.</w:t>
      </w:r>
    </w:p>
    <w:p w14:paraId="04C0B20C" w14:textId="77777777" w:rsidR="0066292C" w:rsidRPr="00E32604" w:rsidRDefault="0066292C" w:rsidP="000B68E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Wysokość – </w:t>
      </w:r>
      <w:r w:rsidRPr="00E32604">
        <w:rPr>
          <w:rFonts w:ascii="Arial" w:hAnsi="Arial" w:cs="Arial"/>
          <w:sz w:val="22"/>
          <w:szCs w:val="22"/>
        </w:rPr>
        <w:t>nie mniej niż 1,8 m.</w:t>
      </w:r>
    </w:p>
    <w:p w14:paraId="6F7B202B" w14:textId="18212EFE" w:rsidR="0066292C" w:rsidRDefault="0066292C" w:rsidP="000B68E3">
      <w:pPr>
        <w:widowControl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ELEWACJE</w:t>
      </w:r>
      <w:r w:rsidR="001B3548">
        <w:rPr>
          <w:rFonts w:ascii="Arial" w:hAnsi="Arial" w:cs="Arial"/>
          <w:b/>
        </w:rPr>
        <w:t xml:space="preserve"> </w:t>
      </w:r>
      <w:r w:rsidR="003F7EAF">
        <w:rPr>
          <w:rFonts w:ascii="Arial" w:hAnsi="Arial" w:cs="Arial"/>
          <w:b/>
        </w:rPr>
        <w:t>i obróbki blacharskie</w:t>
      </w:r>
    </w:p>
    <w:p w14:paraId="618DF918" w14:textId="77777777" w:rsidR="00237A7F" w:rsidRPr="00E32604" w:rsidRDefault="0066292C" w:rsidP="000B68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Parapety zewnętrzne </w:t>
      </w:r>
    </w:p>
    <w:p w14:paraId="1E9A0814" w14:textId="17F6EB89" w:rsidR="0066292C" w:rsidRPr="00E32604" w:rsidRDefault="0066292C" w:rsidP="000B68E3">
      <w:pPr>
        <w:widowControl w:val="0"/>
        <w:autoSpaceDE w:val="0"/>
        <w:autoSpaceDN w:val="0"/>
        <w:adjustRightInd w:val="0"/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– </w:t>
      </w:r>
      <w:r w:rsidR="00237A7F" w:rsidRPr="00E32604">
        <w:rPr>
          <w:rFonts w:ascii="Arial" w:hAnsi="Arial" w:cs="Arial"/>
          <w:b/>
          <w:sz w:val="22"/>
          <w:szCs w:val="22"/>
        </w:rPr>
        <w:t xml:space="preserve">od ogrodu </w:t>
      </w:r>
      <w:r w:rsidR="00031FE1">
        <w:rPr>
          <w:rFonts w:ascii="Arial" w:hAnsi="Arial" w:cs="Arial"/>
          <w:sz w:val="22"/>
          <w:szCs w:val="22"/>
        </w:rPr>
        <w:t>cegła</w:t>
      </w:r>
      <w:r w:rsidRPr="00E32604">
        <w:rPr>
          <w:rFonts w:ascii="Arial" w:hAnsi="Arial" w:cs="Arial"/>
          <w:sz w:val="22"/>
          <w:szCs w:val="22"/>
        </w:rPr>
        <w:t>,</w:t>
      </w:r>
    </w:p>
    <w:p w14:paraId="1634B27F" w14:textId="695F182D" w:rsidR="00237A7F" w:rsidRPr="00E32604" w:rsidRDefault="00237A7F" w:rsidP="000B68E3">
      <w:pPr>
        <w:widowControl w:val="0"/>
        <w:autoSpaceDE w:val="0"/>
        <w:autoSpaceDN w:val="0"/>
        <w:adjustRightInd w:val="0"/>
        <w:spacing w:after="120" w:line="276" w:lineRule="auto"/>
        <w:ind w:left="720"/>
        <w:rPr>
          <w:rFonts w:ascii="Arial" w:hAnsi="Arial" w:cs="Arial"/>
          <w:b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- od ulicy – </w:t>
      </w:r>
      <w:r w:rsidR="00FA3A7F">
        <w:rPr>
          <w:rFonts w:ascii="Arial" w:hAnsi="Arial" w:cs="Arial"/>
          <w:sz w:val="22"/>
          <w:szCs w:val="22"/>
        </w:rPr>
        <w:t xml:space="preserve">blacha </w:t>
      </w:r>
      <w:proofErr w:type="spellStart"/>
      <w:r w:rsidR="00FA3A7F">
        <w:rPr>
          <w:rFonts w:ascii="Arial" w:hAnsi="Arial" w:cs="Arial"/>
          <w:sz w:val="22"/>
          <w:szCs w:val="22"/>
        </w:rPr>
        <w:t>tytanowocynkowa</w:t>
      </w:r>
      <w:proofErr w:type="spellEnd"/>
      <w:r w:rsidRPr="00E32604">
        <w:rPr>
          <w:rFonts w:ascii="Arial" w:hAnsi="Arial" w:cs="Arial"/>
          <w:sz w:val="22"/>
          <w:szCs w:val="22"/>
        </w:rPr>
        <w:t>.</w:t>
      </w:r>
    </w:p>
    <w:p w14:paraId="7EB073B2" w14:textId="77777777" w:rsidR="00237A7F" w:rsidRPr="00E32604" w:rsidRDefault="0066292C" w:rsidP="000B68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Obróbki blacharskie </w:t>
      </w:r>
    </w:p>
    <w:p w14:paraId="52537165" w14:textId="4522672A" w:rsidR="00237A7F" w:rsidRPr="00E32604" w:rsidRDefault="0066292C" w:rsidP="000B68E3">
      <w:pPr>
        <w:widowControl w:val="0"/>
        <w:autoSpaceDE w:val="0"/>
        <w:autoSpaceDN w:val="0"/>
        <w:adjustRightInd w:val="0"/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- </w:t>
      </w:r>
      <w:r w:rsidR="00237A7F" w:rsidRPr="00E32604">
        <w:rPr>
          <w:rFonts w:ascii="Arial" w:hAnsi="Arial" w:cs="Arial"/>
          <w:b/>
          <w:sz w:val="22"/>
          <w:szCs w:val="22"/>
        </w:rPr>
        <w:t xml:space="preserve">od ogrodu </w:t>
      </w:r>
      <w:r w:rsidR="00FA3A7F">
        <w:rPr>
          <w:rFonts w:ascii="Arial" w:hAnsi="Arial" w:cs="Arial"/>
          <w:sz w:val="22"/>
          <w:szCs w:val="22"/>
        </w:rPr>
        <w:t xml:space="preserve">blacha </w:t>
      </w:r>
      <w:proofErr w:type="spellStart"/>
      <w:r w:rsidR="00FA3A7F">
        <w:rPr>
          <w:rFonts w:ascii="Arial" w:hAnsi="Arial" w:cs="Arial"/>
          <w:sz w:val="22"/>
          <w:szCs w:val="22"/>
        </w:rPr>
        <w:t>tytanowocynkowa</w:t>
      </w:r>
      <w:proofErr w:type="spellEnd"/>
      <w:r w:rsidR="00237A7F" w:rsidRPr="00E32604">
        <w:rPr>
          <w:rFonts w:ascii="Arial" w:hAnsi="Arial" w:cs="Arial"/>
          <w:sz w:val="22"/>
          <w:szCs w:val="22"/>
        </w:rPr>
        <w:t>,</w:t>
      </w:r>
    </w:p>
    <w:p w14:paraId="663201BC" w14:textId="7277889C" w:rsidR="0066292C" w:rsidRPr="00E32604" w:rsidRDefault="00237A7F" w:rsidP="000B68E3">
      <w:pPr>
        <w:widowControl w:val="0"/>
        <w:autoSpaceDE w:val="0"/>
        <w:autoSpaceDN w:val="0"/>
        <w:adjustRightInd w:val="0"/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- od ulicy – </w:t>
      </w:r>
      <w:r w:rsidR="00FA6A51" w:rsidRPr="00E32604">
        <w:rPr>
          <w:rFonts w:ascii="Arial" w:hAnsi="Arial" w:cs="Arial"/>
          <w:sz w:val="22"/>
          <w:szCs w:val="22"/>
        </w:rPr>
        <w:t xml:space="preserve">blacha </w:t>
      </w:r>
      <w:proofErr w:type="spellStart"/>
      <w:r w:rsidR="00FA6A51" w:rsidRPr="00E32604">
        <w:rPr>
          <w:rFonts w:ascii="Arial" w:hAnsi="Arial" w:cs="Arial"/>
          <w:sz w:val="22"/>
          <w:szCs w:val="22"/>
        </w:rPr>
        <w:t>tytanowocynkowa</w:t>
      </w:r>
      <w:proofErr w:type="spellEnd"/>
      <w:r w:rsidR="00FA6A51" w:rsidRPr="00E32604">
        <w:rPr>
          <w:rFonts w:ascii="Arial" w:hAnsi="Arial" w:cs="Arial"/>
          <w:sz w:val="22"/>
          <w:szCs w:val="22"/>
        </w:rPr>
        <w:t>.</w:t>
      </w:r>
    </w:p>
    <w:p w14:paraId="27798588" w14:textId="77777777" w:rsidR="0066292C" w:rsidRPr="00E32604" w:rsidRDefault="0066292C" w:rsidP="000B68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Balkony </w:t>
      </w:r>
      <w:r w:rsidR="00237A7F" w:rsidRPr="00E32604">
        <w:rPr>
          <w:rFonts w:ascii="Arial" w:hAnsi="Arial" w:cs="Arial"/>
          <w:b/>
          <w:sz w:val="22"/>
          <w:szCs w:val="22"/>
        </w:rPr>
        <w:t>–</w:t>
      </w:r>
      <w:r w:rsidRPr="00E32604">
        <w:rPr>
          <w:rFonts w:ascii="Arial" w:hAnsi="Arial" w:cs="Arial"/>
          <w:b/>
          <w:sz w:val="22"/>
          <w:szCs w:val="22"/>
        </w:rPr>
        <w:t xml:space="preserve"> </w:t>
      </w:r>
      <w:r w:rsidR="00237A7F" w:rsidRPr="00E32604">
        <w:rPr>
          <w:rFonts w:ascii="Arial" w:hAnsi="Arial" w:cs="Arial"/>
          <w:sz w:val="22"/>
          <w:szCs w:val="22"/>
        </w:rPr>
        <w:t>żelbetowa płyta ze</w:t>
      </w:r>
      <w:r w:rsidRPr="00E32604">
        <w:rPr>
          <w:rFonts w:ascii="Arial" w:hAnsi="Arial" w:cs="Arial"/>
          <w:sz w:val="22"/>
          <w:szCs w:val="22"/>
        </w:rPr>
        <w:t xml:space="preserve"> spadk</w:t>
      </w:r>
      <w:r w:rsidR="00237A7F" w:rsidRPr="00E32604">
        <w:rPr>
          <w:rFonts w:ascii="Arial" w:hAnsi="Arial" w:cs="Arial"/>
          <w:sz w:val="22"/>
          <w:szCs w:val="22"/>
        </w:rPr>
        <w:t>iem i łącznikiem termicznym</w:t>
      </w:r>
      <w:r w:rsidRPr="00E32604">
        <w:rPr>
          <w:rFonts w:ascii="Arial" w:hAnsi="Arial" w:cs="Arial"/>
          <w:sz w:val="22"/>
          <w:szCs w:val="22"/>
        </w:rPr>
        <w:t xml:space="preserve">, izolacja przeciwwilgociowa, styropian, płytki: granit, </w:t>
      </w:r>
      <w:r w:rsidR="00237A7F" w:rsidRPr="00E32604">
        <w:rPr>
          <w:rFonts w:ascii="Arial" w:hAnsi="Arial" w:cs="Arial"/>
          <w:sz w:val="22"/>
          <w:szCs w:val="22"/>
        </w:rPr>
        <w:t>gres.</w:t>
      </w:r>
    </w:p>
    <w:p w14:paraId="7C046C06" w14:textId="77777777" w:rsidR="0066292C" w:rsidRPr="00E32604" w:rsidRDefault="0066292C" w:rsidP="000B68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Balustrady balkonów - </w:t>
      </w:r>
      <w:r w:rsidRPr="00E32604">
        <w:rPr>
          <w:rFonts w:ascii="Arial" w:hAnsi="Arial" w:cs="Arial"/>
          <w:sz w:val="22"/>
          <w:szCs w:val="22"/>
        </w:rPr>
        <w:t xml:space="preserve"> stal malowana,</w:t>
      </w:r>
    </w:p>
    <w:p w14:paraId="50B1162B" w14:textId="77777777" w:rsidR="0066292C" w:rsidRPr="00E32604" w:rsidRDefault="0066292C" w:rsidP="000B68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32604">
        <w:rPr>
          <w:rFonts w:ascii="Arial" w:hAnsi="Arial" w:cs="Arial"/>
          <w:b/>
          <w:sz w:val="22"/>
          <w:szCs w:val="22"/>
        </w:rPr>
        <w:t xml:space="preserve">Oświetlenie - </w:t>
      </w:r>
      <w:r w:rsidRPr="00E32604">
        <w:rPr>
          <w:rFonts w:ascii="Arial" w:hAnsi="Arial" w:cs="Arial"/>
          <w:sz w:val="22"/>
          <w:szCs w:val="22"/>
        </w:rPr>
        <w:t xml:space="preserve">elewacji, ciągów komunikacyjnych budynku </w:t>
      </w:r>
      <w:r w:rsidR="00237A7F" w:rsidRPr="00E32604">
        <w:rPr>
          <w:rFonts w:ascii="Arial" w:hAnsi="Arial" w:cs="Arial"/>
          <w:sz w:val="22"/>
          <w:szCs w:val="22"/>
        </w:rPr>
        <w:t>i komórek lokatorskich</w:t>
      </w:r>
      <w:r w:rsidR="009E190C" w:rsidRPr="00E32604">
        <w:rPr>
          <w:rFonts w:ascii="Arial" w:hAnsi="Arial" w:cs="Arial"/>
          <w:sz w:val="22"/>
          <w:szCs w:val="22"/>
        </w:rPr>
        <w:t xml:space="preserve"> </w:t>
      </w:r>
      <w:r w:rsidRPr="00E32604">
        <w:rPr>
          <w:rFonts w:ascii="Arial" w:hAnsi="Arial" w:cs="Arial"/>
          <w:sz w:val="22"/>
          <w:szCs w:val="22"/>
        </w:rPr>
        <w:t>zasilan</w:t>
      </w:r>
      <w:r w:rsidR="009E190C" w:rsidRPr="00E32604">
        <w:rPr>
          <w:rFonts w:ascii="Arial" w:hAnsi="Arial" w:cs="Arial"/>
          <w:sz w:val="22"/>
          <w:szCs w:val="22"/>
        </w:rPr>
        <w:t>e</w:t>
      </w:r>
      <w:r w:rsidRPr="00E32604">
        <w:rPr>
          <w:rFonts w:ascii="Arial" w:hAnsi="Arial" w:cs="Arial"/>
          <w:sz w:val="22"/>
          <w:szCs w:val="22"/>
        </w:rPr>
        <w:t xml:space="preserve"> poprzez licznik administracyjny.</w:t>
      </w:r>
    </w:p>
    <w:p w14:paraId="34AC505B" w14:textId="59ED164E" w:rsidR="0066292C" w:rsidRPr="00E32604" w:rsidRDefault="00031FE1" w:rsidP="000B68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66292C" w:rsidRPr="00E32604">
        <w:rPr>
          <w:rFonts w:ascii="Arial" w:hAnsi="Arial" w:cs="Arial"/>
          <w:b/>
          <w:sz w:val="22"/>
          <w:szCs w:val="22"/>
        </w:rPr>
        <w:t>lewacja:</w:t>
      </w:r>
    </w:p>
    <w:p w14:paraId="519379A4" w14:textId="6C91A6AA" w:rsidR="0066292C" w:rsidRPr="00E32604" w:rsidRDefault="009E190C" w:rsidP="000B68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32604">
        <w:rPr>
          <w:rFonts w:ascii="Arial" w:hAnsi="Arial" w:cs="Arial"/>
          <w:sz w:val="22"/>
          <w:szCs w:val="22"/>
        </w:rPr>
        <w:t>od ulicy</w:t>
      </w:r>
      <w:r w:rsidR="00FB1E6F" w:rsidRPr="00E32604">
        <w:rPr>
          <w:rFonts w:ascii="Arial" w:hAnsi="Arial" w:cs="Arial"/>
          <w:sz w:val="22"/>
          <w:szCs w:val="22"/>
        </w:rPr>
        <w:t xml:space="preserve"> </w:t>
      </w:r>
      <w:r w:rsidR="00312F42" w:rsidRPr="00E32604">
        <w:rPr>
          <w:rFonts w:ascii="Arial" w:hAnsi="Arial" w:cs="Arial"/>
          <w:sz w:val="22"/>
          <w:szCs w:val="22"/>
        </w:rPr>
        <w:t xml:space="preserve">elewacja </w:t>
      </w:r>
      <w:r w:rsidR="00FB1E6F" w:rsidRPr="00E32604">
        <w:rPr>
          <w:rFonts w:ascii="Arial" w:hAnsi="Arial" w:cs="Arial"/>
          <w:sz w:val="22"/>
          <w:szCs w:val="22"/>
        </w:rPr>
        <w:t>zabytkowa – częściowo ceglana,</w:t>
      </w:r>
      <w:r w:rsidRPr="00E32604">
        <w:rPr>
          <w:rFonts w:ascii="Arial" w:hAnsi="Arial" w:cs="Arial"/>
          <w:sz w:val="22"/>
          <w:szCs w:val="22"/>
        </w:rPr>
        <w:t xml:space="preserve"> częściowo </w:t>
      </w:r>
      <w:r w:rsidR="0066292C" w:rsidRPr="00E32604">
        <w:rPr>
          <w:rFonts w:ascii="Arial" w:hAnsi="Arial" w:cs="Arial"/>
          <w:sz w:val="22"/>
          <w:szCs w:val="22"/>
        </w:rPr>
        <w:t>masa tynkarska mineralna, malowana</w:t>
      </w:r>
      <w:r w:rsidR="00312F42" w:rsidRPr="00E32604">
        <w:rPr>
          <w:rFonts w:ascii="Arial" w:hAnsi="Arial" w:cs="Arial"/>
          <w:sz w:val="22"/>
          <w:szCs w:val="22"/>
        </w:rPr>
        <w:t xml:space="preserve"> z ozdobami</w:t>
      </w:r>
      <w:r w:rsidR="004302AC" w:rsidRPr="00E32604">
        <w:rPr>
          <w:rFonts w:ascii="Arial" w:hAnsi="Arial" w:cs="Arial"/>
          <w:sz w:val="22"/>
          <w:szCs w:val="22"/>
        </w:rPr>
        <w:t xml:space="preserve"> historycznymi</w:t>
      </w:r>
      <w:r w:rsidR="0066292C" w:rsidRPr="00E32604">
        <w:rPr>
          <w:rFonts w:ascii="Arial" w:hAnsi="Arial" w:cs="Arial"/>
          <w:sz w:val="22"/>
          <w:szCs w:val="22"/>
        </w:rPr>
        <w:t xml:space="preserve">, </w:t>
      </w:r>
    </w:p>
    <w:p w14:paraId="21AE6677" w14:textId="77777777" w:rsidR="0066292C" w:rsidRPr="00E32604" w:rsidRDefault="0066292C" w:rsidP="000B68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32604">
        <w:rPr>
          <w:rFonts w:ascii="Arial" w:hAnsi="Arial" w:cs="Arial"/>
          <w:sz w:val="22"/>
          <w:szCs w:val="22"/>
        </w:rPr>
        <w:t xml:space="preserve">od ogrodu izolacja termiczna styropian </w:t>
      </w:r>
      <w:r w:rsidR="009E190C" w:rsidRPr="00E32604">
        <w:rPr>
          <w:rFonts w:ascii="Arial" w:hAnsi="Arial" w:cs="Arial"/>
          <w:sz w:val="22"/>
          <w:szCs w:val="22"/>
        </w:rPr>
        <w:t xml:space="preserve">20 </w:t>
      </w:r>
      <w:r w:rsidRPr="00E32604">
        <w:rPr>
          <w:rFonts w:ascii="Arial" w:hAnsi="Arial" w:cs="Arial"/>
          <w:sz w:val="22"/>
          <w:szCs w:val="22"/>
        </w:rPr>
        <w:t>cm grubości, tynk cienkowarstwowy mineralny, malowany farbą silikonową,</w:t>
      </w:r>
    </w:p>
    <w:p w14:paraId="3A9DAD8F" w14:textId="4E8E104C" w:rsidR="00805F09" w:rsidRPr="00E32604" w:rsidRDefault="0066292C" w:rsidP="000B68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32604">
        <w:rPr>
          <w:rFonts w:ascii="Arial" w:hAnsi="Arial" w:cs="Arial"/>
          <w:sz w:val="22"/>
          <w:szCs w:val="22"/>
        </w:rPr>
        <w:t>cokół elewacji</w:t>
      </w:r>
      <w:r w:rsidR="009E190C" w:rsidRPr="00E32604">
        <w:rPr>
          <w:rFonts w:ascii="Arial" w:hAnsi="Arial" w:cs="Arial"/>
          <w:sz w:val="22"/>
          <w:szCs w:val="22"/>
        </w:rPr>
        <w:t xml:space="preserve"> zabytkowej od ulicy piaskowiec.</w:t>
      </w:r>
    </w:p>
    <w:p w14:paraId="1B6BBF1C" w14:textId="7AF13147" w:rsidR="0066292C" w:rsidRPr="00DD4423" w:rsidRDefault="0066292C" w:rsidP="000B68E3">
      <w:pPr>
        <w:widowControl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32"/>
          <w:szCs w:val="32"/>
        </w:rPr>
      </w:pPr>
      <w:r w:rsidRPr="00DD4423">
        <w:rPr>
          <w:rFonts w:ascii="Arial" w:hAnsi="Arial" w:cs="Arial"/>
          <w:b/>
          <w:sz w:val="32"/>
          <w:szCs w:val="32"/>
        </w:rPr>
        <w:t>S</w:t>
      </w:r>
      <w:r>
        <w:rPr>
          <w:rFonts w:ascii="Arial" w:hAnsi="Arial" w:cs="Arial"/>
          <w:b/>
          <w:sz w:val="32"/>
          <w:szCs w:val="32"/>
        </w:rPr>
        <w:t>tandard prac wykończeniowych wewnątrz budynku</w:t>
      </w:r>
    </w:p>
    <w:p w14:paraId="16CC1D45" w14:textId="6F7A07EB" w:rsidR="00311457" w:rsidRPr="00311457" w:rsidRDefault="0066292C" w:rsidP="0031145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b/>
          <w:sz w:val="22"/>
          <w:szCs w:val="22"/>
        </w:rPr>
        <w:t xml:space="preserve">Ściany działowe – </w:t>
      </w:r>
      <w:r w:rsidRPr="00CF5470">
        <w:rPr>
          <w:rFonts w:ascii="Arial" w:hAnsi="Arial" w:cs="Arial"/>
          <w:sz w:val="22"/>
          <w:szCs w:val="22"/>
        </w:rPr>
        <w:t xml:space="preserve">murowane z bloczków ceramicznych (cegła) i </w:t>
      </w:r>
      <w:r w:rsidR="00805F09" w:rsidRPr="00CF5470">
        <w:rPr>
          <w:rFonts w:ascii="Arial" w:hAnsi="Arial" w:cs="Arial"/>
          <w:sz w:val="22"/>
          <w:szCs w:val="22"/>
        </w:rPr>
        <w:t>bloczków silikatowych</w:t>
      </w:r>
      <w:r w:rsidRPr="00CF5470">
        <w:rPr>
          <w:rFonts w:ascii="Arial" w:hAnsi="Arial" w:cs="Arial"/>
          <w:sz w:val="22"/>
          <w:szCs w:val="22"/>
        </w:rPr>
        <w:t xml:space="preserve">, </w:t>
      </w:r>
      <w:r w:rsidR="00031FE1">
        <w:rPr>
          <w:rFonts w:ascii="Arial" w:hAnsi="Arial" w:cs="Arial"/>
          <w:sz w:val="22"/>
          <w:szCs w:val="22"/>
        </w:rPr>
        <w:t xml:space="preserve">bloczki gazobeton </w:t>
      </w:r>
      <w:r w:rsidRPr="00CF5470">
        <w:rPr>
          <w:rFonts w:ascii="Arial" w:hAnsi="Arial" w:cs="Arial"/>
          <w:sz w:val="22"/>
          <w:szCs w:val="22"/>
        </w:rPr>
        <w:t>grubość ścian działowych 12 cm, ściany między lokalami 24 cm,</w:t>
      </w:r>
    </w:p>
    <w:p w14:paraId="07308D7E" w14:textId="4908BEC4" w:rsidR="0066292C" w:rsidRPr="00CF547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b/>
          <w:sz w:val="22"/>
          <w:szCs w:val="22"/>
        </w:rPr>
        <w:t xml:space="preserve">Drzwi wejściowe do lokali – </w:t>
      </w:r>
      <w:r w:rsidRPr="00CF5470">
        <w:rPr>
          <w:rFonts w:ascii="Arial" w:hAnsi="Arial" w:cs="Arial"/>
          <w:sz w:val="22"/>
          <w:szCs w:val="22"/>
        </w:rPr>
        <w:t>ościeżnica stalowa, drzwi jednoskrzydłowe, z progami, pełne, pokryt</w:t>
      </w:r>
      <w:r w:rsidR="00031FE1">
        <w:rPr>
          <w:rFonts w:ascii="Arial" w:hAnsi="Arial" w:cs="Arial"/>
          <w:sz w:val="22"/>
          <w:szCs w:val="22"/>
        </w:rPr>
        <w:t>e</w:t>
      </w:r>
      <w:r w:rsidRPr="00CF5470">
        <w:rPr>
          <w:rFonts w:ascii="Arial" w:hAnsi="Arial" w:cs="Arial"/>
          <w:sz w:val="22"/>
          <w:szCs w:val="22"/>
        </w:rPr>
        <w:t xml:space="preserve"> laminatem PCV, za</w:t>
      </w:r>
      <w:r w:rsidR="00805F09" w:rsidRPr="00CF5470">
        <w:rPr>
          <w:rFonts w:ascii="Arial" w:hAnsi="Arial" w:cs="Arial"/>
          <w:sz w:val="22"/>
          <w:szCs w:val="22"/>
        </w:rPr>
        <w:t>mek z wkładką.</w:t>
      </w:r>
      <w:r w:rsidRPr="00CF5470">
        <w:rPr>
          <w:rFonts w:ascii="Arial" w:hAnsi="Arial" w:cs="Arial"/>
          <w:sz w:val="22"/>
          <w:szCs w:val="22"/>
        </w:rPr>
        <w:t xml:space="preserve"> </w:t>
      </w:r>
    </w:p>
    <w:p w14:paraId="6CB0C88D" w14:textId="612DCA3C" w:rsidR="0066292C" w:rsidRPr="00CF547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b/>
          <w:sz w:val="22"/>
          <w:szCs w:val="22"/>
        </w:rPr>
        <w:t xml:space="preserve">Stolarka okienna </w:t>
      </w:r>
      <w:r w:rsidR="004D7CC7" w:rsidRPr="00CF5470">
        <w:rPr>
          <w:rFonts w:ascii="Arial" w:hAnsi="Arial" w:cs="Arial"/>
          <w:b/>
          <w:sz w:val="22"/>
          <w:szCs w:val="22"/>
        </w:rPr>
        <w:t xml:space="preserve">i drzwiowa </w:t>
      </w:r>
      <w:r w:rsidR="00805F09" w:rsidRPr="00CF5470">
        <w:rPr>
          <w:rFonts w:ascii="Arial" w:hAnsi="Arial" w:cs="Arial"/>
          <w:b/>
          <w:sz w:val="22"/>
          <w:szCs w:val="22"/>
        </w:rPr>
        <w:t>–</w:t>
      </w:r>
      <w:r w:rsidRPr="00CF5470">
        <w:rPr>
          <w:rFonts w:ascii="Arial" w:hAnsi="Arial" w:cs="Arial"/>
          <w:sz w:val="22"/>
          <w:szCs w:val="22"/>
        </w:rPr>
        <w:t xml:space="preserve"> </w:t>
      </w:r>
      <w:r w:rsidR="00805F09" w:rsidRPr="00CF5470">
        <w:rPr>
          <w:rFonts w:ascii="Arial" w:hAnsi="Arial" w:cs="Arial"/>
          <w:sz w:val="22"/>
          <w:szCs w:val="22"/>
        </w:rPr>
        <w:t>od ulicy drewniana z pakietami trzyszybowymi</w:t>
      </w:r>
      <w:r w:rsidR="005D70B0" w:rsidRPr="00CF5470">
        <w:rPr>
          <w:rFonts w:ascii="Arial" w:hAnsi="Arial" w:cs="Arial"/>
          <w:sz w:val="22"/>
          <w:szCs w:val="22"/>
        </w:rPr>
        <w:t xml:space="preserve">, </w:t>
      </w:r>
      <w:r w:rsidR="00DA26BB" w:rsidRPr="00CF5470">
        <w:rPr>
          <w:rFonts w:ascii="Arial" w:hAnsi="Arial" w:cs="Arial"/>
          <w:sz w:val="22"/>
          <w:szCs w:val="22"/>
        </w:rPr>
        <w:t>ozdobami historycznymi</w:t>
      </w:r>
      <w:r w:rsidR="00805F09" w:rsidRPr="00CF5470">
        <w:rPr>
          <w:rFonts w:ascii="Arial" w:hAnsi="Arial" w:cs="Arial"/>
          <w:sz w:val="22"/>
          <w:szCs w:val="22"/>
        </w:rPr>
        <w:t xml:space="preserve">, od ogrodu </w:t>
      </w:r>
      <w:r w:rsidRPr="00CF5470">
        <w:rPr>
          <w:rFonts w:ascii="Arial" w:hAnsi="Arial" w:cs="Arial"/>
          <w:sz w:val="22"/>
          <w:szCs w:val="22"/>
        </w:rPr>
        <w:t xml:space="preserve">PCV z pakietem </w:t>
      </w:r>
      <w:r w:rsidR="00805F09" w:rsidRPr="00CF5470">
        <w:rPr>
          <w:rFonts w:ascii="Arial" w:hAnsi="Arial" w:cs="Arial"/>
          <w:sz w:val="22"/>
          <w:szCs w:val="22"/>
        </w:rPr>
        <w:t>trzyszybowym.</w:t>
      </w:r>
    </w:p>
    <w:p w14:paraId="550AC8C0" w14:textId="77777777" w:rsidR="0066292C" w:rsidRPr="00CF547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b/>
          <w:sz w:val="22"/>
          <w:szCs w:val="22"/>
        </w:rPr>
        <w:t xml:space="preserve">Okna dachowe - </w:t>
      </w:r>
      <w:r w:rsidRPr="00CF5470">
        <w:rPr>
          <w:rFonts w:ascii="Arial" w:hAnsi="Arial" w:cs="Arial"/>
          <w:sz w:val="22"/>
          <w:szCs w:val="22"/>
        </w:rPr>
        <w:t>drewniane,</w:t>
      </w:r>
    </w:p>
    <w:p w14:paraId="19C44D96" w14:textId="77777777" w:rsidR="0066292C" w:rsidRPr="00CF5470" w:rsidRDefault="0066292C" w:rsidP="00A536D4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CF5470">
        <w:rPr>
          <w:rFonts w:ascii="Arial" w:hAnsi="Arial" w:cs="Arial"/>
          <w:b/>
          <w:sz w:val="22"/>
          <w:szCs w:val="22"/>
        </w:rPr>
        <w:t>Izolacja termiczna poddasz</w:t>
      </w:r>
      <w:r w:rsidR="00532766" w:rsidRPr="00CF5470">
        <w:rPr>
          <w:rFonts w:ascii="Arial" w:hAnsi="Arial" w:cs="Arial"/>
          <w:b/>
          <w:sz w:val="22"/>
          <w:szCs w:val="22"/>
        </w:rPr>
        <w:t>a</w:t>
      </w:r>
      <w:r w:rsidRPr="00CF5470">
        <w:rPr>
          <w:rFonts w:ascii="Arial" w:hAnsi="Arial" w:cs="Arial"/>
          <w:b/>
          <w:sz w:val="22"/>
          <w:szCs w:val="22"/>
        </w:rPr>
        <w:t xml:space="preserve"> -</w:t>
      </w:r>
      <w:r w:rsidRPr="00CF5470">
        <w:rPr>
          <w:rFonts w:ascii="Arial" w:hAnsi="Arial" w:cs="Arial"/>
          <w:sz w:val="22"/>
          <w:szCs w:val="22"/>
        </w:rPr>
        <w:t xml:space="preserve"> </w:t>
      </w:r>
      <w:r w:rsidR="00805F09" w:rsidRPr="00CF5470">
        <w:rPr>
          <w:rFonts w:ascii="Arial" w:hAnsi="Arial" w:cs="Arial"/>
          <w:sz w:val="22"/>
          <w:szCs w:val="22"/>
        </w:rPr>
        <w:t>płyta PIR 15 cm między krokwiami i 5</w:t>
      </w:r>
      <w:r w:rsidR="00805F09" w:rsidRPr="00CF5470">
        <w:rPr>
          <w:rFonts w:ascii="Arial" w:hAnsi="Arial" w:cs="Arial"/>
          <w:b/>
          <w:sz w:val="22"/>
          <w:szCs w:val="22"/>
        </w:rPr>
        <w:t xml:space="preserve"> </w:t>
      </w:r>
      <w:r w:rsidR="00805F09" w:rsidRPr="00CF5470">
        <w:rPr>
          <w:rFonts w:ascii="Arial" w:hAnsi="Arial" w:cs="Arial"/>
          <w:sz w:val="22"/>
          <w:szCs w:val="22"/>
        </w:rPr>
        <w:t>cm pod krokwiami</w:t>
      </w:r>
      <w:r w:rsidR="00805F09" w:rsidRPr="00CF5470">
        <w:rPr>
          <w:rFonts w:ascii="Arial" w:hAnsi="Arial" w:cs="Arial"/>
          <w:b/>
          <w:sz w:val="22"/>
          <w:szCs w:val="22"/>
        </w:rPr>
        <w:t>.</w:t>
      </w:r>
    </w:p>
    <w:p w14:paraId="1AE1332F" w14:textId="297DBF6E" w:rsidR="0066292C" w:rsidRPr="00CF5470" w:rsidRDefault="0066292C" w:rsidP="00A536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b/>
          <w:sz w:val="22"/>
          <w:szCs w:val="22"/>
        </w:rPr>
        <w:lastRenderedPageBreak/>
        <w:t xml:space="preserve">Wykończenie ścian i sufitów </w:t>
      </w:r>
      <w:r w:rsidR="004B59EC" w:rsidRPr="00CF5470">
        <w:rPr>
          <w:rFonts w:ascii="Arial" w:hAnsi="Arial" w:cs="Arial"/>
          <w:b/>
          <w:sz w:val="22"/>
          <w:szCs w:val="22"/>
        </w:rPr>
        <w:t>w lokalach</w:t>
      </w:r>
      <w:r w:rsidR="004573A9" w:rsidRPr="00CF5470">
        <w:rPr>
          <w:rFonts w:ascii="Arial" w:hAnsi="Arial" w:cs="Arial"/>
          <w:b/>
          <w:sz w:val="22"/>
          <w:szCs w:val="22"/>
        </w:rPr>
        <w:t xml:space="preserve"> mieszkalnych </w:t>
      </w:r>
      <w:r w:rsidRPr="00CF5470">
        <w:rPr>
          <w:rFonts w:ascii="Arial" w:hAnsi="Arial" w:cs="Arial"/>
          <w:b/>
          <w:sz w:val="22"/>
          <w:szCs w:val="22"/>
        </w:rPr>
        <w:t xml:space="preserve">– </w:t>
      </w:r>
      <w:r w:rsidRPr="00CF5470">
        <w:rPr>
          <w:rFonts w:ascii="Arial" w:hAnsi="Arial" w:cs="Arial"/>
          <w:sz w:val="22"/>
          <w:szCs w:val="22"/>
        </w:rPr>
        <w:t xml:space="preserve">ściany tynk wewnętrzny </w:t>
      </w:r>
      <w:r w:rsidR="00CC55CF" w:rsidRPr="00CF5470">
        <w:rPr>
          <w:rFonts w:ascii="Arial" w:hAnsi="Arial" w:cs="Arial"/>
          <w:sz w:val="22"/>
          <w:szCs w:val="22"/>
        </w:rPr>
        <w:t>gipsowy</w:t>
      </w:r>
      <w:r w:rsidRPr="00CF5470">
        <w:rPr>
          <w:rFonts w:ascii="Arial" w:hAnsi="Arial" w:cs="Arial"/>
          <w:sz w:val="22"/>
          <w:szCs w:val="22"/>
        </w:rPr>
        <w:t xml:space="preserve">, </w:t>
      </w:r>
      <w:r w:rsidR="006003BD" w:rsidRPr="00CF5470">
        <w:rPr>
          <w:rFonts w:ascii="Arial" w:hAnsi="Arial" w:cs="Arial"/>
          <w:sz w:val="22"/>
          <w:szCs w:val="22"/>
        </w:rPr>
        <w:t>ściany wewnętrzne od el</w:t>
      </w:r>
      <w:r w:rsidR="00311457">
        <w:rPr>
          <w:rFonts w:ascii="Arial" w:hAnsi="Arial" w:cs="Arial"/>
          <w:sz w:val="22"/>
          <w:szCs w:val="22"/>
        </w:rPr>
        <w:t>ewacji zabytkowej płyta PIR</w:t>
      </w:r>
      <w:r w:rsidR="00311457" w:rsidRPr="00311457">
        <w:rPr>
          <w:rFonts w:ascii="Arial" w:hAnsi="Arial" w:cs="Arial"/>
          <w:sz w:val="22"/>
          <w:szCs w:val="22"/>
        </w:rPr>
        <w:t xml:space="preserve"> </w:t>
      </w:r>
      <w:r w:rsidR="00311457">
        <w:rPr>
          <w:rFonts w:ascii="Arial" w:hAnsi="Arial" w:cs="Arial"/>
          <w:sz w:val="22"/>
          <w:szCs w:val="22"/>
        </w:rPr>
        <w:t>stanowiącą izolację termiczną</w:t>
      </w:r>
      <w:r w:rsidR="006003BD" w:rsidRPr="00CF5470">
        <w:rPr>
          <w:rFonts w:ascii="Arial" w:hAnsi="Arial" w:cs="Arial"/>
          <w:sz w:val="22"/>
          <w:szCs w:val="22"/>
        </w:rPr>
        <w:t xml:space="preserve">, </w:t>
      </w:r>
      <w:r w:rsidRPr="00CF5470">
        <w:rPr>
          <w:rFonts w:ascii="Arial" w:hAnsi="Arial" w:cs="Arial"/>
          <w:sz w:val="22"/>
          <w:szCs w:val="22"/>
        </w:rPr>
        <w:t xml:space="preserve">na sufitach </w:t>
      </w:r>
      <w:r w:rsidR="00532766" w:rsidRPr="00CF5470">
        <w:rPr>
          <w:rFonts w:ascii="Arial" w:hAnsi="Arial" w:cs="Arial"/>
          <w:sz w:val="22"/>
          <w:szCs w:val="22"/>
        </w:rPr>
        <w:t xml:space="preserve">2 x </w:t>
      </w:r>
      <w:r w:rsidRPr="00CF5470">
        <w:rPr>
          <w:rFonts w:ascii="Arial" w:hAnsi="Arial" w:cs="Arial"/>
          <w:sz w:val="22"/>
          <w:szCs w:val="22"/>
        </w:rPr>
        <w:t>płyta gipsowo-kartonowa ognioochronna</w:t>
      </w:r>
      <w:r w:rsidR="00532766" w:rsidRPr="00CF5470">
        <w:rPr>
          <w:rFonts w:ascii="Arial" w:hAnsi="Arial" w:cs="Arial"/>
          <w:sz w:val="22"/>
          <w:szCs w:val="22"/>
        </w:rPr>
        <w:t>.</w:t>
      </w:r>
    </w:p>
    <w:p w14:paraId="4C7554AF" w14:textId="388B7DD2" w:rsidR="0066292C" w:rsidRPr="00CF547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b/>
          <w:sz w:val="22"/>
          <w:szCs w:val="22"/>
        </w:rPr>
        <w:t>Warstwy podłogowe</w:t>
      </w:r>
      <w:r w:rsidRPr="00CF5470">
        <w:rPr>
          <w:rFonts w:ascii="Arial" w:hAnsi="Arial" w:cs="Arial"/>
          <w:sz w:val="22"/>
          <w:szCs w:val="22"/>
        </w:rPr>
        <w:t xml:space="preserve"> – </w:t>
      </w:r>
      <w:r w:rsidR="00CC55CF" w:rsidRPr="00CF5470">
        <w:rPr>
          <w:rFonts w:ascii="Arial" w:hAnsi="Arial" w:cs="Arial"/>
          <w:sz w:val="22"/>
          <w:szCs w:val="22"/>
        </w:rPr>
        <w:t xml:space="preserve">między belkami </w:t>
      </w:r>
      <w:r w:rsidR="00945A65" w:rsidRPr="00CF5470">
        <w:rPr>
          <w:rFonts w:ascii="Arial" w:hAnsi="Arial" w:cs="Arial"/>
          <w:sz w:val="22"/>
          <w:szCs w:val="22"/>
        </w:rPr>
        <w:t>stropowymi</w:t>
      </w:r>
      <w:r w:rsidR="00CC55CF" w:rsidRPr="00CF54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55CF" w:rsidRPr="00CF5470">
        <w:rPr>
          <w:rFonts w:ascii="Arial" w:hAnsi="Arial" w:cs="Arial"/>
          <w:sz w:val="22"/>
          <w:szCs w:val="22"/>
        </w:rPr>
        <w:t>styrobeton</w:t>
      </w:r>
      <w:proofErr w:type="spellEnd"/>
      <w:r w:rsidR="00CC55CF" w:rsidRPr="00CF5470">
        <w:rPr>
          <w:rFonts w:ascii="Arial" w:hAnsi="Arial" w:cs="Arial"/>
          <w:sz w:val="22"/>
          <w:szCs w:val="22"/>
        </w:rPr>
        <w:t>, posadzka</w:t>
      </w:r>
      <w:r w:rsidRPr="00CF5470">
        <w:rPr>
          <w:rFonts w:ascii="Arial" w:hAnsi="Arial" w:cs="Arial"/>
          <w:sz w:val="22"/>
          <w:szCs w:val="22"/>
        </w:rPr>
        <w:t xml:space="preserve"> </w:t>
      </w:r>
      <w:r w:rsidR="003466F0">
        <w:rPr>
          <w:rFonts w:ascii="Arial" w:hAnsi="Arial" w:cs="Arial"/>
          <w:sz w:val="22"/>
          <w:szCs w:val="22"/>
        </w:rPr>
        <w:t xml:space="preserve">– płyta żelbetowa 8 cm zatarta na ostro. </w:t>
      </w:r>
    </w:p>
    <w:p w14:paraId="4C3EA9C5" w14:textId="63EF5644" w:rsidR="0066292C" w:rsidRPr="00CF547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CF5470">
        <w:rPr>
          <w:rFonts w:ascii="Arial" w:hAnsi="Arial" w:cs="Arial"/>
          <w:b/>
          <w:sz w:val="22"/>
          <w:szCs w:val="22"/>
        </w:rPr>
        <w:t>Parapety wewnętrzne –</w:t>
      </w:r>
      <w:r w:rsidRPr="00CF5470">
        <w:rPr>
          <w:rFonts w:ascii="Arial" w:hAnsi="Arial" w:cs="Arial"/>
          <w:sz w:val="22"/>
          <w:szCs w:val="22"/>
        </w:rPr>
        <w:t xml:space="preserve"> </w:t>
      </w:r>
      <w:r w:rsidR="009E6E0A">
        <w:rPr>
          <w:rFonts w:ascii="Arial" w:hAnsi="Arial" w:cs="Arial"/>
          <w:sz w:val="22"/>
          <w:szCs w:val="22"/>
        </w:rPr>
        <w:t>granit</w:t>
      </w:r>
      <w:r w:rsidRPr="00CF5470">
        <w:rPr>
          <w:rFonts w:ascii="Arial" w:hAnsi="Arial" w:cs="Arial"/>
          <w:sz w:val="22"/>
          <w:szCs w:val="22"/>
        </w:rPr>
        <w:t>,</w:t>
      </w:r>
    </w:p>
    <w:p w14:paraId="1B03CF7F" w14:textId="1367195B" w:rsidR="0066292C" w:rsidRPr="00AF198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CF5470">
        <w:rPr>
          <w:rFonts w:ascii="Arial" w:hAnsi="Arial" w:cs="Arial"/>
          <w:sz w:val="22"/>
          <w:szCs w:val="22"/>
        </w:rPr>
        <w:t xml:space="preserve"> </w:t>
      </w:r>
      <w:r w:rsidRPr="00CF5470">
        <w:rPr>
          <w:rFonts w:ascii="Arial" w:hAnsi="Arial" w:cs="Arial"/>
          <w:b/>
          <w:sz w:val="22"/>
          <w:szCs w:val="22"/>
        </w:rPr>
        <w:t>Wysokość kondygnacji -</w:t>
      </w:r>
      <w:r w:rsidRPr="00CF5470">
        <w:rPr>
          <w:rFonts w:ascii="Arial" w:hAnsi="Arial" w:cs="Arial"/>
          <w:sz w:val="22"/>
          <w:szCs w:val="22"/>
        </w:rPr>
        <w:t xml:space="preserve"> mieszkalnych minimum 2,</w:t>
      </w:r>
      <w:r w:rsidR="00532766" w:rsidRPr="00CF5470">
        <w:rPr>
          <w:rFonts w:ascii="Arial" w:hAnsi="Arial" w:cs="Arial"/>
          <w:sz w:val="22"/>
          <w:szCs w:val="22"/>
        </w:rPr>
        <w:t>9</w:t>
      </w:r>
      <w:r w:rsidRPr="00CF5470">
        <w:rPr>
          <w:rFonts w:ascii="Arial" w:hAnsi="Arial" w:cs="Arial"/>
          <w:sz w:val="22"/>
          <w:szCs w:val="22"/>
        </w:rPr>
        <w:t xml:space="preserve"> m</w:t>
      </w:r>
      <w:r w:rsidR="00044032" w:rsidRPr="00CF5470">
        <w:rPr>
          <w:rFonts w:ascii="Arial" w:hAnsi="Arial" w:cs="Arial"/>
          <w:sz w:val="22"/>
          <w:szCs w:val="22"/>
        </w:rPr>
        <w:t xml:space="preserve"> do 3.25 m</w:t>
      </w:r>
      <w:r w:rsidRPr="00CF5470">
        <w:rPr>
          <w:rFonts w:ascii="Arial" w:hAnsi="Arial" w:cs="Arial"/>
          <w:sz w:val="22"/>
          <w:szCs w:val="22"/>
        </w:rPr>
        <w:t>. Miejscowo w holach lub pomieszczeniach sanitarnych pod sufitem możliwe podłączenia poziome wentylacji i kanalizacji</w:t>
      </w:r>
      <w:r w:rsidR="00532766" w:rsidRPr="00CF5470">
        <w:rPr>
          <w:rFonts w:ascii="Arial" w:hAnsi="Arial" w:cs="Arial"/>
          <w:sz w:val="22"/>
          <w:szCs w:val="22"/>
        </w:rPr>
        <w:t xml:space="preserve"> z obniżonym sufitem.</w:t>
      </w:r>
    </w:p>
    <w:p w14:paraId="6CF024DB" w14:textId="7C2E517B" w:rsidR="002E617E" w:rsidRPr="00AF1980" w:rsidRDefault="0066292C" w:rsidP="00217B3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AF1980">
        <w:rPr>
          <w:rFonts w:ascii="Arial" w:hAnsi="Arial" w:cs="Arial"/>
          <w:b/>
          <w:sz w:val="22"/>
          <w:szCs w:val="22"/>
        </w:rPr>
        <w:t xml:space="preserve">Instalacje </w:t>
      </w:r>
      <w:proofErr w:type="spellStart"/>
      <w:r w:rsidRPr="00AF1980">
        <w:rPr>
          <w:rFonts w:ascii="Arial" w:hAnsi="Arial" w:cs="Arial"/>
          <w:b/>
          <w:sz w:val="22"/>
          <w:szCs w:val="22"/>
        </w:rPr>
        <w:t>wod-kan</w:t>
      </w:r>
      <w:proofErr w:type="spellEnd"/>
      <w:r w:rsidRPr="00AF1980">
        <w:rPr>
          <w:rFonts w:ascii="Arial" w:hAnsi="Arial" w:cs="Arial"/>
          <w:b/>
          <w:sz w:val="22"/>
          <w:szCs w:val="22"/>
        </w:rPr>
        <w:t xml:space="preserve"> -</w:t>
      </w:r>
      <w:r w:rsidRPr="00AF1980">
        <w:rPr>
          <w:rFonts w:ascii="Arial" w:hAnsi="Arial" w:cs="Arial"/>
          <w:sz w:val="22"/>
          <w:szCs w:val="22"/>
        </w:rPr>
        <w:t xml:space="preserve"> przewody wody użytkowej</w:t>
      </w:r>
      <w:r w:rsidR="00AF1980">
        <w:rPr>
          <w:rFonts w:ascii="Arial" w:hAnsi="Arial" w:cs="Arial"/>
          <w:sz w:val="22"/>
          <w:szCs w:val="22"/>
        </w:rPr>
        <w:t>,</w:t>
      </w:r>
      <w:r w:rsidR="003466F0" w:rsidRPr="00AF1980">
        <w:rPr>
          <w:rFonts w:ascii="Arial" w:hAnsi="Arial" w:cs="Arial"/>
          <w:sz w:val="22"/>
          <w:szCs w:val="22"/>
        </w:rPr>
        <w:t xml:space="preserve"> </w:t>
      </w:r>
      <w:r w:rsidR="00AF1980">
        <w:rPr>
          <w:rFonts w:ascii="Arial" w:hAnsi="Arial" w:cs="Arial"/>
          <w:sz w:val="22"/>
          <w:szCs w:val="22"/>
        </w:rPr>
        <w:t xml:space="preserve">kanalizacji i </w:t>
      </w:r>
      <w:r w:rsidR="003466F0" w:rsidRPr="00AF1980">
        <w:rPr>
          <w:rFonts w:ascii="Arial" w:hAnsi="Arial" w:cs="Arial"/>
          <w:sz w:val="22"/>
          <w:szCs w:val="22"/>
        </w:rPr>
        <w:t>ogrzewania</w:t>
      </w:r>
      <w:r w:rsidRPr="00AF1980">
        <w:rPr>
          <w:rFonts w:ascii="Arial" w:hAnsi="Arial" w:cs="Arial"/>
          <w:sz w:val="22"/>
          <w:szCs w:val="22"/>
        </w:rPr>
        <w:t xml:space="preserve"> z tworzyw sztucznych</w:t>
      </w:r>
      <w:r w:rsidRPr="00AF1980">
        <w:rPr>
          <w:rFonts w:ascii="Arial" w:hAnsi="Arial" w:cs="Arial"/>
          <w:color w:val="222222"/>
          <w:sz w:val="22"/>
          <w:szCs w:val="22"/>
        </w:rPr>
        <w:t>, rozprow</w:t>
      </w:r>
      <w:r w:rsidR="002E617E" w:rsidRPr="00AF1980">
        <w:rPr>
          <w:rFonts w:ascii="Arial" w:hAnsi="Arial" w:cs="Arial"/>
          <w:color w:val="222222"/>
          <w:sz w:val="22"/>
          <w:szCs w:val="22"/>
        </w:rPr>
        <w:t>adzone w warstwach posadzkowych.</w:t>
      </w:r>
      <w:r w:rsidRPr="00AF1980">
        <w:rPr>
          <w:rFonts w:ascii="Arial" w:hAnsi="Arial" w:cs="Arial"/>
          <w:color w:val="222222"/>
          <w:sz w:val="22"/>
          <w:szCs w:val="22"/>
        </w:rPr>
        <w:t xml:space="preserve"> </w:t>
      </w:r>
      <w:r w:rsidR="002E617E" w:rsidRPr="00AF1980">
        <w:rPr>
          <w:rFonts w:ascii="Arial" w:hAnsi="Arial" w:cs="Arial"/>
          <w:sz w:val="22"/>
          <w:szCs w:val="22"/>
        </w:rPr>
        <w:t xml:space="preserve">W miejscach gdzie warunki techniczne uniemożliwiają </w:t>
      </w:r>
      <w:r w:rsidR="002E617E" w:rsidRPr="00AF1980">
        <w:rPr>
          <w:rFonts w:ascii="Arial" w:hAnsi="Arial" w:cs="Arial"/>
          <w:sz w:val="22"/>
          <w:szCs w:val="22"/>
        </w:rPr>
        <w:t>umieszczenie</w:t>
      </w:r>
      <w:r w:rsidR="002E617E" w:rsidRPr="00AF1980">
        <w:rPr>
          <w:rFonts w:ascii="Arial" w:hAnsi="Arial" w:cs="Arial"/>
          <w:sz w:val="22"/>
          <w:szCs w:val="22"/>
        </w:rPr>
        <w:t xml:space="preserve"> </w:t>
      </w:r>
      <w:r w:rsidR="00545CDD" w:rsidRPr="00AF1980">
        <w:rPr>
          <w:rFonts w:ascii="Arial" w:hAnsi="Arial" w:cs="Arial"/>
          <w:sz w:val="22"/>
          <w:szCs w:val="22"/>
        </w:rPr>
        <w:t>poziomych lub pionowych rur w posadzce,</w:t>
      </w:r>
      <w:r w:rsidR="002E617E" w:rsidRPr="00AF1980">
        <w:rPr>
          <w:rFonts w:ascii="Arial" w:hAnsi="Arial" w:cs="Arial"/>
          <w:sz w:val="22"/>
          <w:szCs w:val="22"/>
        </w:rPr>
        <w:t xml:space="preserve"> puszczone </w:t>
      </w:r>
      <w:r w:rsidR="00AF1980">
        <w:rPr>
          <w:rFonts w:ascii="Arial" w:hAnsi="Arial" w:cs="Arial"/>
          <w:sz w:val="22"/>
          <w:szCs w:val="22"/>
        </w:rPr>
        <w:t>są one po ścianach lub w sufitach</w:t>
      </w:r>
      <w:r w:rsidR="002E617E" w:rsidRPr="00AF1980">
        <w:rPr>
          <w:rFonts w:ascii="Arial" w:hAnsi="Arial" w:cs="Arial"/>
          <w:sz w:val="22"/>
          <w:szCs w:val="22"/>
        </w:rPr>
        <w:t>. Możliwe usytuowanie rewizji pionów kanalizacyjnych w mieszkaniach.</w:t>
      </w:r>
      <w:r w:rsidR="002E617E" w:rsidRPr="00AF1980">
        <w:rPr>
          <w:rFonts w:ascii="Calibri" w:eastAsia="Calibri" w:hAnsi="Calibri"/>
          <w:kern w:val="1"/>
          <w:sz w:val="22"/>
          <w:szCs w:val="22"/>
          <w:lang w:eastAsia="en-US"/>
        </w:rPr>
        <w:t xml:space="preserve"> </w:t>
      </w:r>
      <w:r w:rsidR="002E617E" w:rsidRPr="00AF1980">
        <w:rPr>
          <w:rFonts w:ascii="Arial" w:hAnsi="Arial" w:cs="Arial"/>
          <w:sz w:val="22"/>
          <w:szCs w:val="22"/>
        </w:rPr>
        <w:t xml:space="preserve">Woda </w:t>
      </w:r>
      <w:r w:rsidR="00545CDD" w:rsidRPr="00AF1980">
        <w:rPr>
          <w:rFonts w:ascii="Arial" w:hAnsi="Arial" w:cs="Arial"/>
          <w:sz w:val="22"/>
          <w:szCs w:val="22"/>
        </w:rPr>
        <w:t xml:space="preserve">dostarczana jest </w:t>
      </w:r>
      <w:r w:rsidR="002E617E" w:rsidRPr="00AF1980">
        <w:rPr>
          <w:rFonts w:ascii="Arial" w:hAnsi="Arial" w:cs="Arial"/>
          <w:sz w:val="22"/>
          <w:szCs w:val="22"/>
        </w:rPr>
        <w:t xml:space="preserve">z wodociągu miejskiego </w:t>
      </w:r>
      <w:r w:rsidR="00545CDD" w:rsidRPr="00AF1980">
        <w:rPr>
          <w:rFonts w:ascii="Arial" w:hAnsi="Arial" w:cs="Arial"/>
          <w:sz w:val="22"/>
          <w:szCs w:val="22"/>
        </w:rPr>
        <w:t>do lokali</w:t>
      </w:r>
      <w:r w:rsidR="002E617E" w:rsidRPr="00AF1980">
        <w:rPr>
          <w:rFonts w:ascii="Arial" w:hAnsi="Arial" w:cs="Arial"/>
          <w:sz w:val="22"/>
          <w:szCs w:val="22"/>
        </w:rPr>
        <w:t xml:space="preserve"> mieszkalnych oraz </w:t>
      </w:r>
      <w:r w:rsidR="00AF1980">
        <w:rPr>
          <w:rFonts w:ascii="Arial" w:hAnsi="Arial" w:cs="Arial"/>
          <w:sz w:val="22"/>
          <w:szCs w:val="22"/>
        </w:rPr>
        <w:t>w celach</w:t>
      </w:r>
      <w:r w:rsidR="002E617E" w:rsidRPr="00AF1980">
        <w:rPr>
          <w:rFonts w:ascii="Arial" w:hAnsi="Arial" w:cs="Arial"/>
          <w:sz w:val="22"/>
          <w:szCs w:val="22"/>
        </w:rPr>
        <w:t xml:space="preserve"> utrzymania części wspólnych i terenów zielonych. </w:t>
      </w:r>
    </w:p>
    <w:p w14:paraId="7BE9EF64" w14:textId="0F9116BE" w:rsidR="002E617E" w:rsidRDefault="00545CDD" w:rsidP="002E617E">
      <w:pPr>
        <w:widowControl w:val="0"/>
        <w:autoSpaceDE w:val="0"/>
        <w:autoSpaceDN w:val="0"/>
        <w:adjustRightInd w:val="0"/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W</w:t>
      </w:r>
      <w:r w:rsidR="0066292C" w:rsidRPr="00CF5470">
        <w:rPr>
          <w:rFonts w:ascii="Arial" w:hAnsi="Arial" w:cs="Arial"/>
          <w:color w:val="222222"/>
          <w:sz w:val="22"/>
          <w:szCs w:val="22"/>
        </w:rPr>
        <w:t xml:space="preserve">odomierze umieszczone </w:t>
      </w:r>
      <w:r>
        <w:rPr>
          <w:rFonts w:ascii="Arial" w:hAnsi="Arial" w:cs="Arial"/>
          <w:color w:val="222222"/>
          <w:sz w:val="22"/>
          <w:szCs w:val="22"/>
        </w:rPr>
        <w:t xml:space="preserve">są </w:t>
      </w:r>
      <w:r w:rsidR="00532766" w:rsidRPr="00CF5470">
        <w:rPr>
          <w:rFonts w:ascii="Arial" w:hAnsi="Arial" w:cs="Arial"/>
          <w:color w:val="222222"/>
          <w:sz w:val="22"/>
          <w:szCs w:val="22"/>
        </w:rPr>
        <w:t>w szachtach</w:t>
      </w:r>
      <w:r>
        <w:rPr>
          <w:rFonts w:ascii="Arial" w:hAnsi="Arial" w:cs="Arial"/>
          <w:color w:val="222222"/>
          <w:sz w:val="22"/>
          <w:szCs w:val="22"/>
        </w:rPr>
        <w:t xml:space="preserve"> na klatce schodowej i </w:t>
      </w:r>
      <w:r w:rsidR="00AC0AB5" w:rsidRPr="00CF5470">
        <w:rPr>
          <w:rFonts w:ascii="Arial" w:hAnsi="Arial" w:cs="Arial"/>
          <w:color w:val="222222"/>
          <w:sz w:val="22"/>
          <w:szCs w:val="22"/>
        </w:rPr>
        <w:t>koryta</w:t>
      </w:r>
      <w:r w:rsidR="00D056A1" w:rsidRPr="00CF5470">
        <w:rPr>
          <w:rFonts w:ascii="Arial" w:hAnsi="Arial" w:cs="Arial"/>
          <w:color w:val="222222"/>
          <w:sz w:val="22"/>
          <w:szCs w:val="22"/>
        </w:rPr>
        <w:t>rzach</w:t>
      </w:r>
      <w:r w:rsidR="0066292C" w:rsidRPr="00CF5470">
        <w:rPr>
          <w:rFonts w:ascii="Arial" w:hAnsi="Arial" w:cs="Arial"/>
          <w:sz w:val="22"/>
          <w:szCs w:val="22"/>
        </w:rPr>
        <w:t xml:space="preserve">. </w:t>
      </w:r>
      <w:r w:rsidR="002E617E">
        <w:rPr>
          <w:rFonts w:ascii="Arial" w:hAnsi="Arial" w:cs="Arial"/>
          <w:sz w:val="22"/>
          <w:szCs w:val="22"/>
        </w:rPr>
        <w:t>Każde mieszkanie ma indywi</w:t>
      </w:r>
      <w:r w:rsidR="00AF1980">
        <w:rPr>
          <w:rFonts w:ascii="Arial" w:hAnsi="Arial" w:cs="Arial"/>
          <w:sz w:val="22"/>
          <w:szCs w:val="22"/>
        </w:rPr>
        <w:t>dualny pomiar zużycia zimnej i ciepłej</w:t>
      </w:r>
      <w:r w:rsidR="00AF1980">
        <w:rPr>
          <w:rFonts w:ascii="Arial" w:hAnsi="Arial" w:cs="Arial"/>
          <w:sz w:val="22"/>
          <w:szCs w:val="22"/>
        </w:rPr>
        <w:t xml:space="preserve"> wody</w:t>
      </w:r>
      <w:r w:rsidR="002E617E">
        <w:rPr>
          <w:rFonts w:ascii="Arial" w:hAnsi="Arial" w:cs="Arial"/>
          <w:sz w:val="22"/>
          <w:szCs w:val="22"/>
        </w:rPr>
        <w:t xml:space="preserve">. </w:t>
      </w:r>
    </w:p>
    <w:p w14:paraId="2617C25A" w14:textId="563B1CDE" w:rsidR="0066292C" w:rsidRPr="00CF547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CF5470">
        <w:rPr>
          <w:rFonts w:ascii="Arial" w:hAnsi="Arial" w:cs="Arial"/>
          <w:b/>
          <w:sz w:val="22"/>
          <w:szCs w:val="22"/>
        </w:rPr>
        <w:t>Instalacje co -</w:t>
      </w:r>
      <w:r w:rsidRPr="00CF5470">
        <w:rPr>
          <w:rFonts w:ascii="Arial" w:hAnsi="Arial" w:cs="Arial"/>
          <w:sz w:val="22"/>
          <w:szCs w:val="22"/>
        </w:rPr>
        <w:t xml:space="preserve"> grzejniki </w:t>
      </w:r>
      <w:r w:rsidRPr="00CF5470">
        <w:rPr>
          <w:rFonts w:ascii="Arial" w:hAnsi="Arial" w:cs="Arial"/>
          <w:color w:val="222222"/>
          <w:sz w:val="22"/>
          <w:szCs w:val="22"/>
        </w:rPr>
        <w:t>płytowe, w łazienkach grzejniki drabinkowe</w:t>
      </w:r>
      <w:r w:rsidRPr="00CF5470">
        <w:rPr>
          <w:rFonts w:ascii="Arial" w:hAnsi="Arial" w:cs="Arial"/>
          <w:sz w:val="22"/>
          <w:szCs w:val="22"/>
        </w:rPr>
        <w:t xml:space="preserve"> – rury instalacyjne prowadzone w warstwach </w:t>
      </w:r>
      <w:proofErr w:type="spellStart"/>
      <w:r w:rsidRPr="00CF5470">
        <w:rPr>
          <w:rFonts w:ascii="Arial" w:hAnsi="Arial" w:cs="Arial"/>
          <w:sz w:val="22"/>
          <w:szCs w:val="22"/>
        </w:rPr>
        <w:t>podposadzkowych</w:t>
      </w:r>
      <w:proofErr w:type="spellEnd"/>
      <w:r w:rsidRPr="00CF5470">
        <w:rPr>
          <w:rFonts w:ascii="Arial" w:hAnsi="Arial" w:cs="Arial"/>
          <w:sz w:val="22"/>
          <w:szCs w:val="22"/>
        </w:rPr>
        <w:t xml:space="preserve"> i bruzdach ściennych, liczniki odczytu ciepła </w:t>
      </w:r>
      <w:r w:rsidR="00545CDD">
        <w:rPr>
          <w:rFonts w:ascii="Arial" w:hAnsi="Arial" w:cs="Arial"/>
          <w:sz w:val="22"/>
          <w:szCs w:val="22"/>
        </w:rPr>
        <w:t xml:space="preserve">indywidualne dla każdego mieszkania </w:t>
      </w:r>
      <w:r w:rsidR="00AF1980">
        <w:rPr>
          <w:rFonts w:ascii="Arial" w:hAnsi="Arial" w:cs="Arial"/>
          <w:sz w:val="22"/>
          <w:szCs w:val="22"/>
        </w:rPr>
        <w:t>za</w:t>
      </w:r>
      <w:r w:rsidRPr="00CF5470">
        <w:rPr>
          <w:rFonts w:ascii="Arial" w:hAnsi="Arial" w:cs="Arial"/>
          <w:sz w:val="22"/>
          <w:szCs w:val="22"/>
        </w:rPr>
        <w:t xml:space="preserve">montowane </w:t>
      </w:r>
      <w:r w:rsidR="00AF1980">
        <w:rPr>
          <w:rFonts w:ascii="Arial" w:hAnsi="Arial" w:cs="Arial"/>
          <w:sz w:val="22"/>
          <w:szCs w:val="22"/>
        </w:rPr>
        <w:t>w szachtach</w:t>
      </w:r>
      <w:r w:rsidRPr="00CF5470">
        <w:rPr>
          <w:rFonts w:ascii="Arial" w:hAnsi="Arial" w:cs="Arial"/>
          <w:sz w:val="22"/>
          <w:szCs w:val="22"/>
        </w:rPr>
        <w:t xml:space="preserve"> </w:t>
      </w:r>
      <w:r w:rsidR="00545CDD">
        <w:rPr>
          <w:rFonts w:ascii="Arial" w:hAnsi="Arial" w:cs="Arial"/>
          <w:sz w:val="22"/>
          <w:szCs w:val="22"/>
        </w:rPr>
        <w:t>na</w:t>
      </w:r>
      <w:r w:rsidRPr="00CF5470">
        <w:rPr>
          <w:rFonts w:ascii="Arial" w:hAnsi="Arial" w:cs="Arial"/>
          <w:sz w:val="22"/>
          <w:szCs w:val="22"/>
        </w:rPr>
        <w:t xml:space="preserve"> klat</w:t>
      </w:r>
      <w:r w:rsidR="00545CDD">
        <w:rPr>
          <w:rFonts w:ascii="Arial" w:hAnsi="Arial" w:cs="Arial"/>
          <w:sz w:val="22"/>
          <w:szCs w:val="22"/>
        </w:rPr>
        <w:t>ce</w:t>
      </w:r>
      <w:r w:rsidRPr="00CF5470">
        <w:rPr>
          <w:rFonts w:ascii="Arial" w:hAnsi="Arial" w:cs="Arial"/>
          <w:sz w:val="22"/>
          <w:szCs w:val="22"/>
        </w:rPr>
        <w:t xml:space="preserve"> schodowej lub </w:t>
      </w:r>
      <w:r w:rsidR="00545CDD">
        <w:rPr>
          <w:rFonts w:ascii="Arial" w:hAnsi="Arial" w:cs="Arial"/>
          <w:sz w:val="22"/>
          <w:szCs w:val="22"/>
        </w:rPr>
        <w:t>na</w:t>
      </w:r>
      <w:r w:rsidRPr="00CF5470">
        <w:rPr>
          <w:rFonts w:ascii="Arial" w:hAnsi="Arial" w:cs="Arial"/>
          <w:sz w:val="22"/>
          <w:szCs w:val="22"/>
        </w:rPr>
        <w:t xml:space="preserve"> korytarzach,</w:t>
      </w:r>
    </w:p>
    <w:p w14:paraId="7887AFB6" w14:textId="0C7DC4C7" w:rsidR="0066292C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sz w:val="22"/>
          <w:szCs w:val="22"/>
        </w:rPr>
        <w:t xml:space="preserve"> </w:t>
      </w:r>
      <w:r w:rsidRPr="00CF5470">
        <w:rPr>
          <w:rFonts w:ascii="Arial" w:hAnsi="Arial" w:cs="Arial"/>
          <w:b/>
          <w:sz w:val="22"/>
          <w:szCs w:val="22"/>
        </w:rPr>
        <w:t xml:space="preserve">Instalacja elektryczna </w:t>
      </w:r>
      <w:r w:rsidR="001D357C">
        <w:rPr>
          <w:rFonts w:ascii="Arial" w:hAnsi="Arial" w:cs="Arial"/>
          <w:b/>
          <w:sz w:val="22"/>
          <w:szCs w:val="22"/>
        </w:rPr>
        <w:t xml:space="preserve">mieszkania </w:t>
      </w:r>
      <w:r w:rsidRPr="00CF5470">
        <w:rPr>
          <w:rFonts w:ascii="Arial" w:hAnsi="Arial" w:cs="Arial"/>
          <w:b/>
          <w:sz w:val="22"/>
          <w:szCs w:val="22"/>
        </w:rPr>
        <w:t>-</w:t>
      </w:r>
      <w:r w:rsidRPr="00CF5470">
        <w:rPr>
          <w:rFonts w:ascii="Arial" w:hAnsi="Arial" w:cs="Arial"/>
          <w:sz w:val="22"/>
          <w:szCs w:val="22"/>
        </w:rPr>
        <w:t xml:space="preserve"> tablica mieszkaniowa, osprzęt elektryczny (gniazda, wyłączniki). Obwody: zasilenia płyty i pieka</w:t>
      </w:r>
      <w:r w:rsidR="00AF1980">
        <w:rPr>
          <w:rFonts w:ascii="Arial" w:hAnsi="Arial" w:cs="Arial"/>
          <w:sz w:val="22"/>
          <w:szCs w:val="22"/>
        </w:rPr>
        <w:t>rnika 3-fazowy, gniazda wtykowe</w:t>
      </w:r>
      <w:r w:rsidRPr="00CF5470">
        <w:rPr>
          <w:rFonts w:ascii="Arial" w:hAnsi="Arial" w:cs="Arial"/>
          <w:sz w:val="22"/>
          <w:szCs w:val="22"/>
        </w:rPr>
        <w:t xml:space="preserve"> z możliwością podłączenia zmywarki, pralki automatycznej.</w:t>
      </w:r>
    </w:p>
    <w:p w14:paraId="2401B90F" w14:textId="6552DF46" w:rsidR="00AF1980" w:rsidRPr="00CF5470" w:rsidRDefault="00AF1980" w:rsidP="00AF1980">
      <w:pPr>
        <w:widowControl w:val="0"/>
        <w:autoSpaceDE w:val="0"/>
        <w:autoSpaceDN w:val="0"/>
        <w:adjustRightInd w:val="0"/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Liczniki </w:t>
      </w:r>
      <w:r w:rsidR="001D357C">
        <w:rPr>
          <w:rFonts w:ascii="Arial" w:hAnsi="Arial" w:cs="Arial"/>
          <w:sz w:val="22"/>
          <w:szCs w:val="22"/>
        </w:rPr>
        <w:t>pomiaru zużycia energii elektrycznej zainstalowane w szachtach na klatce schodowej.</w:t>
      </w:r>
    </w:p>
    <w:p w14:paraId="086CE217" w14:textId="69412CA9" w:rsidR="0066292C" w:rsidRPr="00CF547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sz w:val="22"/>
          <w:szCs w:val="22"/>
        </w:rPr>
        <w:t xml:space="preserve"> </w:t>
      </w:r>
      <w:r w:rsidR="001D357C">
        <w:rPr>
          <w:rFonts w:ascii="Arial" w:hAnsi="Arial" w:cs="Arial"/>
          <w:b/>
          <w:sz w:val="22"/>
          <w:szCs w:val="22"/>
        </w:rPr>
        <w:t xml:space="preserve">Źródło ciepła, woda użytkowa </w:t>
      </w:r>
      <w:r w:rsidRPr="00CF5470">
        <w:rPr>
          <w:rFonts w:ascii="Arial" w:hAnsi="Arial" w:cs="Arial"/>
          <w:b/>
          <w:sz w:val="22"/>
          <w:szCs w:val="22"/>
        </w:rPr>
        <w:t>i kanalizacj</w:t>
      </w:r>
      <w:r w:rsidR="001D357C">
        <w:rPr>
          <w:rFonts w:ascii="Arial" w:hAnsi="Arial" w:cs="Arial"/>
          <w:b/>
          <w:sz w:val="22"/>
          <w:szCs w:val="22"/>
        </w:rPr>
        <w:t>a</w:t>
      </w:r>
      <w:r w:rsidRPr="00CF5470">
        <w:rPr>
          <w:rFonts w:ascii="Arial" w:hAnsi="Arial" w:cs="Arial"/>
          <w:b/>
          <w:sz w:val="22"/>
          <w:szCs w:val="22"/>
        </w:rPr>
        <w:t xml:space="preserve"> –</w:t>
      </w:r>
      <w:r w:rsidRPr="00CF5470">
        <w:rPr>
          <w:rFonts w:ascii="Arial" w:hAnsi="Arial" w:cs="Arial"/>
          <w:sz w:val="22"/>
          <w:szCs w:val="22"/>
        </w:rPr>
        <w:t xml:space="preserve"> </w:t>
      </w:r>
      <w:r w:rsidR="00CB591D" w:rsidRPr="00CF5470">
        <w:rPr>
          <w:rFonts w:ascii="Arial" w:hAnsi="Arial" w:cs="Arial"/>
          <w:sz w:val="22"/>
          <w:szCs w:val="22"/>
        </w:rPr>
        <w:t>kotłownia gazowa na</w:t>
      </w:r>
      <w:r w:rsidRPr="00CF5470">
        <w:rPr>
          <w:rFonts w:ascii="Arial" w:hAnsi="Arial" w:cs="Arial"/>
          <w:sz w:val="22"/>
          <w:szCs w:val="22"/>
        </w:rPr>
        <w:t xml:space="preserve"> </w:t>
      </w:r>
      <w:r w:rsidR="00CB591D" w:rsidRPr="00CF5470">
        <w:rPr>
          <w:rFonts w:ascii="Arial" w:hAnsi="Arial" w:cs="Arial"/>
          <w:sz w:val="22"/>
          <w:szCs w:val="22"/>
        </w:rPr>
        <w:t>4 piętrze</w:t>
      </w:r>
      <w:r w:rsidRPr="00CF5470">
        <w:rPr>
          <w:rFonts w:ascii="Arial" w:hAnsi="Arial" w:cs="Arial"/>
          <w:sz w:val="22"/>
          <w:szCs w:val="22"/>
        </w:rPr>
        <w:t xml:space="preserve"> budynku, kanalizacja</w:t>
      </w:r>
      <w:r w:rsidR="0099718A">
        <w:rPr>
          <w:rFonts w:ascii="Arial" w:hAnsi="Arial" w:cs="Arial"/>
          <w:sz w:val="22"/>
          <w:szCs w:val="22"/>
        </w:rPr>
        <w:t>, woda</w:t>
      </w:r>
      <w:r w:rsidRPr="00CF5470">
        <w:rPr>
          <w:rFonts w:ascii="Arial" w:hAnsi="Arial" w:cs="Arial"/>
          <w:sz w:val="22"/>
          <w:szCs w:val="22"/>
        </w:rPr>
        <w:t>: sieć miejska,</w:t>
      </w:r>
    </w:p>
    <w:p w14:paraId="542A4154" w14:textId="77777777" w:rsidR="00CB591D" w:rsidRPr="00CF547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CF5470">
        <w:rPr>
          <w:rFonts w:ascii="Arial" w:hAnsi="Arial" w:cs="Arial"/>
          <w:b/>
          <w:sz w:val="22"/>
          <w:szCs w:val="22"/>
        </w:rPr>
        <w:t xml:space="preserve"> Instalacje techniczne:</w:t>
      </w:r>
      <w:r w:rsidRPr="00CF5470">
        <w:rPr>
          <w:rFonts w:ascii="Arial" w:hAnsi="Arial" w:cs="Arial"/>
          <w:sz w:val="22"/>
          <w:szCs w:val="22"/>
        </w:rPr>
        <w:t xml:space="preserve"> antenowa TV, telefoniczna, domofonowa, instalacja sieci komputerowej (światłowód)</w:t>
      </w:r>
      <w:r w:rsidR="00CB591D" w:rsidRPr="00CF5470">
        <w:rPr>
          <w:rFonts w:ascii="Arial" w:hAnsi="Arial" w:cs="Arial"/>
          <w:sz w:val="22"/>
          <w:szCs w:val="22"/>
        </w:rPr>
        <w:t>.</w:t>
      </w:r>
    </w:p>
    <w:p w14:paraId="3B8633E0" w14:textId="5D727E94" w:rsidR="00151287" w:rsidRPr="00CF547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CF5470">
        <w:rPr>
          <w:rFonts w:ascii="Arial" w:hAnsi="Arial" w:cs="Arial"/>
          <w:sz w:val="22"/>
          <w:szCs w:val="22"/>
        </w:rPr>
        <w:t xml:space="preserve"> </w:t>
      </w:r>
      <w:r w:rsidRPr="00CF5470">
        <w:rPr>
          <w:rFonts w:ascii="Arial" w:hAnsi="Arial" w:cs="Arial"/>
          <w:b/>
          <w:sz w:val="22"/>
          <w:szCs w:val="22"/>
        </w:rPr>
        <w:t xml:space="preserve">Wentylacja - </w:t>
      </w:r>
      <w:r w:rsidRPr="00CF5470">
        <w:rPr>
          <w:rFonts w:ascii="Arial" w:hAnsi="Arial" w:cs="Arial"/>
          <w:sz w:val="22"/>
          <w:szCs w:val="22"/>
        </w:rPr>
        <w:t>w całym budynku</w:t>
      </w:r>
      <w:r w:rsidR="001D357C">
        <w:rPr>
          <w:rFonts w:ascii="Arial" w:hAnsi="Arial" w:cs="Arial"/>
          <w:sz w:val="22"/>
          <w:szCs w:val="22"/>
        </w:rPr>
        <w:t xml:space="preserve"> wentylacja </w:t>
      </w:r>
      <w:r w:rsidRPr="00CF5470">
        <w:rPr>
          <w:rFonts w:ascii="Arial" w:hAnsi="Arial" w:cs="Arial"/>
          <w:sz w:val="22"/>
          <w:szCs w:val="22"/>
        </w:rPr>
        <w:t>mechaniczna, miejscowo rozprowadzana w poziomie do zabudowy przez Nabywcę lokalu.</w:t>
      </w:r>
      <w:r w:rsidR="003A70C5" w:rsidRPr="00CF5470">
        <w:rPr>
          <w:rFonts w:ascii="Arial" w:hAnsi="Arial" w:cs="Arial"/>
          <w:sz w:val="22"/>
          <w:szCs w:val="22"/>
        </w:rPr>
        <w:t xml:space="preserve"> </w:t>
      </w:r>
      <w:r w:rsidR="005A4F46" w:rsidRPr="00CF5470">
        <w:rPr>
          <w:rFonts w:ascii="Arial" w:hAnsi="Arial" w:cs="Arial"/>
          <w:sz w:val="22"/>
          <w:szCs w:val="22"/>
        </w:rPr>
        <w:t xml:space="preserve">Brak </w:t>
      </w:r>
      <w:r w:rsidR="003A70C5" w:rsidRPr="00CF5470">
        <w:rPr>
          <w:rFonts w:ascii="Arial" w:hAnsi="Arial" w:cs="Arial"/>
          <w:sz w:val="22"/>
          <w:szCs w:val="22"/>
        </w:rPr>
        <w:t>wentyla</w:t>
      </w:r>
      <w:r w:rsidR="00DD478B" w:rsidRPr="00CF5470">
        <w:rPr>
          <w:rFonts w:ascii="Arial" w:hAnsi="Arial" w:cs="Arial"/>
          <w:sz w:val="22"/>
          <w:szCs w:val="22"/>
        </w:rPr>
        <w:t>cji</w:t>
      </w:r>
      <w:r w:rsidR="003A70C5" w:rsidRPr="00CF5470">
        <w:rPr>
          <w:rFonts w:ascii="Arial" w:hAnsi="Arial" w:cs="Arial"/>
          <w:sz w:val="22"/>
          <w:szCs w:val="22"/>
        </w:rPr>
        <w:t xml:space="preserve"> </w:t>
      </w:r>
      <w:r w:rsidR="00980C19" w:rsidRPr="00CF5470">
        <w:rPr>
          <w:rFonts w:ascii="Arial" w:hAnsi="Arial" w:cs="Arial"/>
          <w:sz w:val="22"/>
          <w:szCs w:val="22"/>
        </w:rPr>
        <w:t xml:space="preserve">okapów </w:t>
      </w:r>
      <w:r w:rsidR="003A70C5" w:rsidRPr="00CF5470">
        <w:rPr>
          <w:rFonts w:ascii="Arial" w:hAnsi="Arial" w:cs="Arial"/>
          <w:sz w:val="22"/>
          <w:szCs w:val="22"/>
        </w:rPr>
        <w:t>mechaniczn</w:t>
      </w:r>
      <w:r w:rsidR="00DD478B" w:rsidRPr="00CF5470">
        <w:rPr>
          <w:rFonts w:ascii="Arial" w:hAnsi="Arial" w:cs="Arial"/>
          <w:sz w:val="22"/>
          <w:szCs w:val="22"/>
        </w:rPr>
        <w:t>ych</w:t>
      </w:r>
      <w:r w:rsidR="005A4F46" w:rsidRPr="00CF5470">
        <w:rPr>
          <w:rFonts w:ascii="Arial" w:hAnsi="Arial" w:cs="Arial"/>
          <w:sz w:val="22"/>
          <w:szCs w:val="22"/>
        </w:rPr>
        <w:t xml:space="preserve">, </w:t>
      </w:r>
      <w:r w:rsidR="00602D0E" w:rsidRPr="00CF5470">
        <w:rPr>
          <w:rFonts w:ascii="Arial" w:hAnsi="Arial" w:cs="Arial"/>
          <w:sz w:val="22"/>
          <w:szCs w:val="22"/>
        </w:rPr>
        <w:t>przewidziano montaż pochłaniaczy kuchennych</w:t>
      </w:r>
      <w:r w:rsidR="0019184E">
        <w:rPr>
          <w:rFonts w:ascii="Arial" w:hAnsi="Arial" w:cs="Arial"/>
          <w:sz w:val="22"/>
          <w:szCs w:val="22"/>
        </w:rPr>
        <w:t xml:space="preserve"> przez właścicieli mieszkań</w:t>
      </w:r>
      <w:r w:rsidR="00602D0E" w:rsidRPr="00CF5470">
        <w:rPr>
          <w:rFonts w:ascii="Arial" w:hAnsi="Arial" w:cs="Arial"/>
          <w:sz w:val="22"/>
          <w:szCs w:val="22"/>
        </w:rPr>
        <w:t>.</w:t>
      </w:r>
    </w:p>
    <w:p w14:paraId="74191D76" w14:textId="5ECA0D59" w:rsidR="0066292C" w:rsidRPr="00CF5470" w:rsidRDefault="0066292C" w:rsidP="00A536D4">
      <w:pPr>
        <w:widowControl w:val="0"/>
        <w:autoSpaceDE w:val="0"/>
        <w:autoSpaceDN w:val="0"/>
        <w:adjustRightInd w:val="0"/>
        <w:spacing w:after="120" w:line="276" w:lineRule="auto"/>
        <w:ind w:left="720"/>
        <w:rPr>
          <w:rFonts w:ascii="Arial" w:hAnsi="Arial" w:cs="Arial"/>
          <w:b/>
          <w:sz w:val="22"/>
          <w:szCs w:val="22"/>
        </w:rPr>
      </w:pPr>
      <w:r w:rsidRPr="00CF5470">
        <w:rPr>
          <w:rFonts w:ascii="Arial" w:hAnsi="Arial" w:cs="Arial"/>
          <w:sz w:val="22"/>
          <w:szCs w:val="22"/>
        </w:rPr>
        <w:t>Zabrania się zasłaniania, wentylacji, wymiany kratek wentylacyjnych i własnoręcznej regulacji</w:t>
      </w:r>
      <w:r w:rsidR="00AC418D" w:rsidRPr="00CF5470">
        <w:rPr>
          <w:rFonts w:ascii="Arial" w:hAnsi="Arial" w:cs="Arial"/>
          <w:sz w:val="22"/>
          <w:szCs w:val="22"/>
        </w:rPr>
        <w:t>.</w:t>
      </w:r>
      <w:r w:rsidRPr="00CF5470">
        <w:rPr>
          <w:rFonts w:ascii="Arial" w:hAnsi="Arial" w:cs="Arial"/>
          <w:sz w:val="22"/>
          <w:szCs w:val="22"/>
        </w:rPr>
        <w:t xml:space="preserve"> </w:t>
      </w:r>
      <w:r w:rsidR="00AC418D" w:rsidRPr="00CF5470">
        <w:rPr>
          <w:rFonts w:ascii="Arial" w:hAnsi="Arial" w:cs="Arial"/>
          <w:sz w:val="22"/>
          <w:szCs w:val="22"/>
        </w:rPr>
        <w:t>N</w:t>
      </w:r>
      <w:r w:rsidRPr="00CF5470">
        <w:rPr>
          <w:rFonts w:ascii="Arial" w:hAnsi="Arial" w:cs="Arial"/>
          <w:sz w:val="22"/>
          <w:szCs w:val="22"/>
        </w:rPr>
        <w:t xml:space="preserve">ie zastosowanie się do powyższych zaleceń skutkuje uratą gwarancji </w:t>
      </w:r>
      <w:r w:rsidR="00CB591D" w:rsidRPr="00CF5470">
        <w:rPr>
          <w:rFonts w:ascii="Arial" w:hAnsi="Arial" w:cs="Arial"/>
          <w:sz w:val="22"/>
          <w:szCs w:val="22"/>
        </w:rPr>
        <w:t xml:space="preserve">oraz </w:t>
      </w:r>
      <w:r w:rsidRPr="00CF5470">
        <w:rPr>
          <w:rFonts w:ascii="Arial" w:hAnsi="Arial" w:cs="Arial"/>
          <w:sz w:val="22"/>
          <w:szCs w:val="22"/>
        </w:rPr>
        <w:t>prawidłowego działania wentylacji w całym budynku.</w:t>
      </w:r>
    </w:p>
    <w:p w14:paraId="028C31EE" w14:textId="49343F52" w:rsidR="0066292C" w:rsidRPr="00CF5470" w:rsidRDefault="0066292C" w:rsidP="00A536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sz w:val="22"/>
          <w:szCs w:val="22"/>
        </w:rPr>
        <w:t xml:space="preserve"> </w:t>
      </w:r>
      <w:r w:rsidRPr="00CF5470">
        <w:rPr>
          <w:rFonts w:ascii="Arial" w:hAnsi="Arial" w:cs="Arial"/>
          <w:b/>
          <w:sz w:val="22"/>
          <w:szCs w:val="22"/>
        </w:rPr>
        <w:t>Przedmiotowy budynek</w:t>
      </w:r>
      <w:r w:rsidRPr="00CF5470">
        <w:rPr>
          <w:rFonts w:ascii="Arial" w:hAnsi="Arial" w:cs="Arial"/>
          <w:sz w:val="22"/>
          <w:szCs w:val="22"/>
        </w:rPr>
        <w:t xml:space="preserve"> wybudowany został w </w:t>
      </w:r>
      <w:r w:rsidR="00CB591D" w:rsidRPr="00CF5470">
        <w:rPr>
          <w:rFonts w:ascii="Arial" w:hAnsi="Arial" w:cs="Arial"/>
          <w:sz w:val="22"/>
          <w:szCs w:val="22"/>
        </w:rPr>
        <w:t>1910 roku</w:t>
      </w:r>
      <w:r w:rsidRPr="00CF5470">
        <w:rPr>
          <w:rFonts w:ascii="Arial" w:hAnsi="Arial" w:cs="Arial"/>
          <w:sz w:val="22"/>
          <w:szCs w:val="22"/>
        </w:rPr>
        <w:t xml:space="preserve">, po remoncie </w:t>
      </w:r>
      <w:r w:rsidR="00626240" w:rsidRPr="00CF5470">
        <w:rPr>
          <w:rFonts w:ascii="Arial" w:hAnsi="Arial" w:cs="Arial"/>
          <w:sz w:val="22"/>
          <w:szCs w:val="22"/>
        </w:rPr>
        <w:t>i przebudowie</w:t>
      </w:r>
      <w:r w:rsidR="00C014A9" w:rsidRPr="00CF5470">
        <w:rPr>
          <w:rFonts w:ascii="Arial" w:hAnsi="Arial" w:cs="Arial"/>
          <w:sz w:val="22"/>
          <w:szCs w:val="22"/>
        </w:rPr>
        <w:t xml:space="preserve"> </w:t>
      </w:r>
      <w:r w:rsidRPr="00CF5470">
        <w:rPr>
          <w:rFonts w:ascii="Arial" w:hAnsi="Arial" w:cs="Arial"/>
          <w:sz w:val="22"/>
          <w:szCs w:val="22"/>
        </w:rPr>
        <w:t xml:space="preserve">lokale w nim znajdujące się, nie spełniają wszystkich obecnie obowiązujących norm budowlanych, a w szczególności: </w:t>
      </w:r>
    </w:p>
    <w:p w14:paraId="576426E4" w14:textId="77777777" w:rsidR="0066292C" w:rsidRPr="00CF5470" w:rsidRDefault="0066292C" w:rsidP="00A536D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sz w:val="22"/>
          <w:szCs w:val="22"/>
        </w:rPr>
        <w:t>tynki  wewnętrzne mogą odbiegać od obowiązującej normy PN-B 10110, którą stosuje się przy nowym budownictwie,</w:t>
      </w:r>
    </w:p>
    <w:p w14:paraId="3834D1D9" w14:textId="77777777" w:rsidR="0066292C" w:rsidRPr="00CF5470" w:rsidRDefault="0066292C" w:rsidP="00A536D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sz w:val="22"/>
          <w:szCs w:val="22"/>
        </w:rPr>
        <w:lastRenderedPageBreak/>
        <w:t>kąty ścian i sufitów mogą odbiegać od obowiązujących obecnie norm budowlanych,</w:t>
      </w:r>
    </w:p>
    <w:p w14:paraId="5D633438" w14:textId="441A100E" w:rsidR="0066292C" w:rsidRDefault="0066292C" w:rsidP="00A536D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CF5470">
        <w:rPr>
          <w:rFonts w:ascii="Arial" w:hAnsi="Arial" w:cs="Arial"/>
          <w:sz w:val="22"/>
          <w:szCs w:val="22"/>
        </w:rPr>
        <w:t>wysokość parapetów od podłogi może nie spełniać obecnie obowiązujących norm budowlanych, a tym samym mog</w:t>
      </w:r>
      <w:bookmarkStart w:id="0" w:name="_GoBack"/>
      <w:bookmarkEnd w:id="0"/>
      <w:r w:rsidRPr="00CF5470">
        <w:rPr>
          <w:rFonts w:ascii="Arial" w:hAnsi="Arial" w:cs="Arial"/>
          <w:sz w:val="22"/>
          <w:szCs w:val="22"/>
        </w:rPr>
        <w:t>ą nie być zachowane prawidłowe odległości między grzejnikami a podłogą oraz odległości między</w:t>
      </w:r>
      <w:r w:rsidR="0019184E">
        <w:rPr>
          <w:rFonts w:ascii="Arial" w:hAnsi="Arial" w:cs="Arial"/>
          <w:sz w:val="22"/>
          <w:szCs w:val="22"/>
        </w:rPr>
        <w:t xml:space="preserve"> grzejnikami a parapetami okien,</w:t>
      </w:r>
    </w:p>
    <w:p w14:paraId="22B2067F" w14:textId="3D1D0BAA" w:rsidR="00D6482D" w:rsidRPr="0019184E" w:rsidRDefault="00AB68BF" w:rsidP="000B68E3">
      <w:pPr>
        <w:pStyle w:val="Akapitzlis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9184E" w:rsidRPr="0019184E">
        <w:rPr>
          <w:rFonts w:ascii="Arial" w:hAnsi="Arial" w:cs="Arial"/>
          <w:sz w:val="22"/>
          <w:szCs w:val="22"/>
        </w:rPr>
        <w:t xml:space="preserve">osadzka może </w:t>
      </w:r>
      <w:r w:rsidR="0019184E">
        <w:rPr>
          <w:rFonts w:ascii="Arial" w:hAnsi="Arial" w:cs="Arial"/>
          <w:sz w:val="22"/>
          <w:szCs w:val="22"/>
        </w:rPr>
        <w:t>mieć</w:t>
      </w:r>
      <w:r w:rsidR="0019184E" w:rsidRPr="0019184E">
        <w:rPr>
          <w:rFonts w:ascii="Arial" w:hAnsi="Arial" w:cs="Arial"/>
          <w:sz w:val="22"/>
          <w:szCs w:val="22"/>
        </w:rPr>
        <w:t xml:space="preserve"> spad</w:t>
      </w:r>
      <w:r w:rsidR="0019184E">
        <w:rPr>
          <w:rFonts w:ascii="Arial" w:hAnsi="Arial" w:cs="Arial"/>
          <w:sz w:val="22"/>
          <w:szCs w:val="22"/>
        </w:rPr>
        <w:t>e</w:t>
      </w:r>
      <w:r w:rsidR="0019184E" w:rsidRPr="0019184E">
        <w:rPr>
          <w:rFonts w:ascii="Arial" w:hAnsi="Arial" w:cs="Arial"/>
          <w:sz w:val="22"/>
          <w:szCs w:val="22"/>
        </w:rPr>
        <w:t>k do 2% z powodu różnic poziomów budynku historycznego.</w:t>
      </w:r>
    </w:p>
    <w:sectPr w:rsidR="00D6482D" w:rsidRPr="00191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B71D8"/>
    <w:multiLevelType w:val="hybridMultilevel"/>
    <w:tmpl w:val="AA2E3172"/>
    <w:lvl w:ilvl="0" w:tplc="9DE27B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7EC6C60"/>
    <w:multiLevelType w:val="hybridMultilevel"/>
    <w:tmpl w:val="E850C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B3DAE"/>
    <w:multiLevelType w:val="hybridMultilevel"/>
    <w:tmpl w:val="EFA65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054DC"/>
    <w:multiLevelType w:val="hybridMultilevel"/>
    <w:tmpl w:val="82022862"/>
    <w:lvl w:ilvl="0" w:tplc="DA3A862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7D58B4"/>
    <w:multiLevelType w:val="hybridMultilevel"/>
    <w:tmpl w:val="10C84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F6E0F"/>
    <w:multiLevelType w:val="hybridMultilevel"/>
    <w:tmpl w:val="CADCF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687B24"/>
    <w:multiLevelType w:val="hybridMultilevel"/>
    <w:tmpl w:val="4C500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10F2B"/>
    <w:multiLevelType w:val="hybridMultilevel"/>
    <w:tmpl w:val="29A64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43"/>
    <w:rsid w:val="00031FE1"/>
    <w:rsid w:val="00044032"/>
    <w:rsid w:val="000B68E3"/>
    <w:rsid w:val="000F25EA"/>
    <w:rsid w:val="001068F6"/>
    <w:rsid w:val="00151287"/>
    <w:rsid w:val="00176F40"/>
    <w:rsid w:val="0019184E"/>
    <w:rsid w:val="001A47D9"/>
    <w:rsid w:val="001B3548"/>
    <w:rsid w:val="001D357C"/>
    <w:rsid w:val="00237A7F"/>
    <w:rsid w:val="002E617E"/>
    <w:rsid w:val="00311457"/>
    <w:rsid w:val="00312F42"/>
    <w:rsid w:val="003377E4"/>
    <w:rsid w:val="003466F0"/>
    <w:rsid w:val="003626C9"/>
    <w:rsid w:val="003A70C5"/>
    <w:rsid w:val="003B3A7A"/>
    <w:rsid w:val="003C1BB5"/>
    <w:rsid w:val="003F7EAF"/>
    <w:rsid w:val="004302AC"/>
    <w:rsid w:val="004351EA"/>
    <w:rsid w:val="004573A9"/>
    <w:rsid w:val="00472B42"/>
    <w:rsid w:val="004B59EC"/>
    <w:rsid w:val="004D7CC7"/>
    <w:rsid w:val="004E41D3"/>
    <w:rsid w:val="004E65DE"/>
    <w:rsid w:val="004F3A43"/>
    <w:rsid w:val="00532766"/>
    <w:rsid w:val="00543855"/>
    <w:rsid w:val="00545CDD"/>
    <w:rsid w:val="005A170B"/>
    <w:rsid w:val="005A4F46"/>
    <w:rsid w:val="005D70B0"/>
    <w:rsid w:val="006003BD"/>
    <w:rsid w:val="00602D0E"/>
    <w:rsid w:val="00626240"/>
    <w:rsid w:val="0066292C"/>
    <w:rsid w:val="00675817"/>
    <w:rsid w:val="006B283C"/>
    <w:rsid w:val="00736C54"/>
    <w:rsid w:val="007C63E1"/>
    <w:rsid w:val="00805F09"/>
    <w:rsid w:val="00814831"/>
    <w:rsid w:val="00825CEF"/>
    <w:rsid w:val="008A7471"/>
    <w:rsid w:val="008E4146"/>
    <w:rsid w:val="00945A65"/>
    <w:rsid w:val="009661AD"/>
    <w:rsid w:val="00974181"/>
    <w:rsid w:val="00980C19"/>
    <w:rsid w:val="0099718A"/>
    <w:rsid w:val="009C582A"/>
    <w:rsid w:val="009E190C"/>
    <w:rsid w:val="009E6E0A"/>
    <w:rsid w:val="009F3267"/>
    <w:rsid w:val="00A50DD4"/>
    <w:rsid w:val="00A536D4"/>
    <w:rsid w:val="00AB68BF"/>
    <w:rsid w:val="00AC0AB5"/>
    <w:rsid w:val="00AC418D"/>
    <w:rsid w:val="00AF1980"/>
    <w:rsid w:val="00AF53BD"/>
    <w:rsid w:val="00B734B5"/>
    <w:rsid w:val="00BF5B9D"/>
    <w:rsid w:val="00C014A9"/>
    <w:rsid w:val="00CB591D"/>
    <w:rsid w:val="00CB69D3"/>
    <w:rsid w:val="00CC55CF"/>
    <w:rsid w:val="00CF5470"/>
    <w:rsid w:val="00D056A1"/>
    <w:rsid w:val="00D07C82"/>
    <w:rsid w:val="00D46279"/>
    <w:rsid w:val="00D6482D"/>
    <w:rsid w:val="00DA26BB"/>
    <w:rsid w:val="00DA39D8"/>
    <w:rsid w:val="00DA56CE"/>
    <w:rsid w:val="00DA70C8"/>
    <w:rsid w:val="00DB171A"/>
    <w:rsid w:val="00DD478B"/>
    <w:rsid w:val="00E05360"/>
    <w:rsid w:val="00E32604"/>
    <w:rsid w:val="00E96B73"/>
    <w:rsid w:val="00EB69E6"/>
    <w:rsid w:val="00F217A3"/>
    <w:rsid w:val="00F750F3"/>
    <w:rsid w:val="00FA3A7F"/>
    <w:rsid w:val="00FA6A51"/>
    <w:rsid w:val="00FB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A813"/>
  <w15:docId w15:val="{EE9A01ED-24D0-492A-8296-5E0175C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06974-0F37-46F6-A01D-07631D16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Wilczyński</dc:creator>
  <cp:keywords/>
  <dc:description/>
  <cp:lastModifiedBy>Marek Wilczyński</cp:lastModifiedBy>
  <cp:revision>2</cp:revision>
  <dcterms:created xsi:type="dcterms:W3CDTF">2026-06-22T03:59:00Z</dcterms:created>
  <dcterms:modified xsi:type="dcterms:W3CDTF">2026-06-22T03:59:00Z</dcterms:modified>
</cp:coreProperties>
</file>